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A70CEA1" w14:textId="7F54E1CB" w:rsidR="004C71D3" w:rsidRPr="00B45AA0" w:rsidRDefault="00612C3F" w:rsidP="00B45AA0">
      <w:pPr>
        <w:spacing w:before="240" w:after="240" w:line="240" w:lineRule="auto"/>
        <w:jc w:val="both"/>
        <w:rPr>
          <w:rFonts w:ascii="Open Sans" w:hAnsi="Open Sans" w:cs="Open Sans"/>
          <w:b/>
          <w:bCs/>
        </w:rPr>
      </w:pPr>
      <w:r w:rsidRPr="00B45AA0">
        <w:rPr>
          <w:rFonts w:ascii="Open Sans" w:hAnsi="Open Sans" w:cs="Open Sans"/>
          <w:b/>
          <w:bCs/>
          <w:noProof/>
          <w:sz w:val="32"/>
          <w:szCs w:val="32"/>
          <w:lang w:eastAsia="hu-H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2DA45E" wp14:editId="564CA15A">
                <wp:simplePos x="0" y="0"/>
                <wp:positionH relativeFrom="margin">
                  <wp:posOffset>0</wp:posOffset>
                </wp:positionH>
                <wp:positionV relativeFrom="paragraph">
                  <wp:posOffset>2443480</wp:posOffset>
                </wp:positionV>
                <wp:extent cx="5615940" cy="720000"/>
                <wp:effectExtent l="0" t="0" r="0" b="444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7C82" w14:textId="0BB29C43" w:rsidR="00B45AA0" w:rsidRPr="00867643" w:rsidRDefault="00B45AA0" w:rsidP="00762F0A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6"/>
                                <w:szCs w:val="28"/>
                              </w:rPr>
                            </w:pPr>
                            <w:r w:rsidRPr="0086764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 személygépkocsik figyelmeztető jelzései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2DA45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192.4pt;width:442.2pt;height:56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" filled="f" stroked="f">
                <v:textbox>
                  <w:txbxContent>
                    <w:p w14:paraId="78757C82" w14:textId="0BB29C43" w:rsidR="00B45AA0" w:rsidRPr="00867643" w:rsidRDefault="00B45AA0" w:rsidP="00762F0A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6"/>
                          <w:szCs w:val="28"/>
                        </w:rPr>
                      </w:pPr>
                      <w:r w:rsidRPr="0086764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 személygépkocsik figyelmeztető jelzései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2DDA" w:rsidRPr="00B45AA0">
        <w:rPr>
          <w:rFonts w:ascii="Open Sans" w:hAnsi="Open Sans" w:cs="Open Sans"/>
          <w:b/>
          <w:bCs/>
        </w:rPr>
        <w:t>A műszerfal egy sor mutató és figyelmeztető lámpát tartalmaz, amely tájékoztatja a vezetőt a gépjármű állapotáról, a motor működésé</w:t>
      </w:r>
      <w:r w:rsidR="00116348" w:rsidRPr="00B45AA0">
        <w:rPr>
          <w:rFonts w:ascii="Open Sans" w:hAnsi="Open Sans" w:cs="Open Sans"/>
          <w:b/>
          <w:bCs/>
        </w:rPr>
        <w:t xml:space="preserve">ről </w:t>
      </w:r>
      <w:r w:rsidR="00882DDA" w:rsidRPr="00B45AA0">
        <w:rPr>
          <w:rFonts w:ascii="Open Sans" w:hAnsi="Open Sans" w:cs="Open Sans"/>
          <w:b/>
          <w:bCs/>
        </w:rPr>
        <w:t>és a vezetési paraméterek</w:t>
      </w:r>
      <w:r w:rsidR="00116348" w:rsidRPr="00B45AA0">
        <w:rPr>
          <w:rFonts w:ascii="Open Sans" w:hAnsi="Open Sans" w:cs="Open Sans"/>
          <w:b/>
          <w:bCs/>
        </w:rPr>
        <w:t>ről.</w:t>
      </w:r>
    </w:p>
    <w:p w14:paraId="3654BECB" w14:textId="3C9F948A" w:rsidR="004C71D3" w:rsidRPr="00B45AA0" w:rsidRDefault="00612C3F" w:rsidP="00473083">
      <w:pPr>
        <w:spacing w:after="20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36D98D2A" wp14:editId="54D6E9A3">
            <wp:simplePos x="0" y="0"/>
            <wp:positionH relativeFrom="margin">
              <wp:posOffset>-1905</wp:posOffset>
            </wp:positionH>
            <wp:positionV relativeFrom="margin">
              <wp:posOffset>0</wp:posOffset>
            </wp:positionV>
            <wp:extent cx="5616000" cy="3160448"/>
            <wp:effectExtent l="0" t="0" r="3810" b="1905"/>
            <wp:wrapTopAndBottom/>
            <wp:docPr id="78805363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316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1D3" w:rsidRPr="00B45AA0">
        <w:rPr>
          <w:rFonts w:ascii="Open Sans" w:hAnsi="Open Sans" w:cs="Open Sans"/>
        </w:rPr>
        <w:t>Sokáig a jelzések megjelenítése a műszerfalon gyártónként változott. Azonban mára az olyan nemzetközi szabványok, mint az Egyesült Nemzetek Európai Gazdasági Bizottságának (ENSZ EGB) 121. sz. előírása</w:t>
      </w:r>
      <w:r w:rsidR="00F1556B" w:rsidRPr="00B45AA0">
        <w:rPr>
          <w:rFonts w:ascii="Open Sans" w:hAnsi="Open Sans" w:cs="Open Sans"/>
        </w:rPr>
        <w:t xml:space="preserve"> vagy az </w:t>
      </w:r>
      <w:r w:rsidR="008372CA" w:rsidRPr="008372CA">
        <w:rPr>
          <w:rFonts w:ascii="Open Sans" w:hAnsi="Open Sans" w:cs="Open Sans"/>
        </w:rPr>
        <w:t>ISO 2575:2004 szabvány, meghatározzák a legtöbb jelzőfényt, azok alakját és színét, kevés mozgásteret hagyva a gyártónak és beszállítójának.</w:t>
      </w:r>
    </w:p>
    <w:p w14:paraId="699E2BCE" w14:textId="56773AE2" w:rsidR="00116348" w:rsidRPr="00B45AA0" w:rsidRDefault="00116348" w:rsidP="00612C3F">
      <w:pPr>
        <w:spacing w:after="200" w:line="240" w:lineRule="auto"/>
        <w:jc w:val="both"/>
        <w:rPr>
          <w:rFonts w:ascii="Open Sans" w:hAnsi="Open Sans" w:cs="Open Sans"/>
        </w:rPr>
      </w:pPr>
      <w:r w:rsidRPr="00B45AA0">
        <w:rPr>
          <w:rFonts w:ascii="Open Sans" w:hAnsi="Open Sans" w:cs="Open Sans"/>
        </w:rPr>
        <w:t>A műszerfaljelzések alapvetően három kategóriába sorolhatóak, amelyeket színük is jelez:</w:t>
      </w:r>
    </w:p>
    <w:p w14:paraId="491BB04B" w14:textId="11BF2DA6" w:rsidR="00116348" w:rsidRPr="00B45AA0" w:rsidRDefault="00116348" w:rsidP="00D360AB">
      <w:pPr>
        <w:pStyle w:val="Listaszerbekezds"/>
        <w:numPr>
          <w:ilvl w:val="0"/>
          <w:numId w:val="12"/>
        </w:numPr>
        <w:spacing w:after="200" w:line="240" w:lineRule="auto"/>
        <w:ind w:left="681" w:hanging="397"/>
        <w:jc w:val="both"/>
        <w:rPr>
          <w:rFonts w:ascii="Open Sans" w:hAnsi="Open Sans" w:cs="Open Sans"/>
        </w:rPr>
      </w:pPr>
      <w:r w:rsidRPr="00B45AA0">
        <w:rPr>
          <w:rFonts w:ascii="Open Sans" w:hAnsi="Open Sans" w:cs="Open Sans"/>
        </w:rPr>
        <w:t xml:space="preserve">A </w:t>
      </w:r>
      <w:r w:rsidR="00DF5C79">
        <w:rPr>
          <w:rFonts w:ascii="Open Sans" w:hAnsi="Open Sans" w:cs="Open Sans"/>
        </w:rPr>
        <w:t>vörös</w:t>
      </w:r>
      <w:r w:rsidRPr="00B45AA0">
        <w:rPr>
          <w:rFonts w:ascii="Open Sans" w:hAnsi="Open Sans" w:cs="Open Sans"/>
        </w:rPr>
        <w:t xml:space="preserve"> színű hibajelzések azonnali cselekvést igényelnek. Ezek általában súlyos problémákat vagy veszélyhelyzeteket jeleznek, amelyek befolyásolhatják az autó biztonságos működését.</w:t>
      </w:r>
    </w:p>
    <w:p w14:paraId="687E1E95" w14:textId="14BCC2E6" w:rsidR="00116348" w:rsidRPr="00B45AA0" w:rsidRDefault="00116348" w:rsidP="00D360AB">
      <w:pPr>
        <w:pStyle w:val="Listaszerbekezds"/>
        <w:numPr>
          <w:ilvl w:val="0"/>
          <w:numId w:val="12"/>
        </w:numPr>
        <w:spacing w:after="200" w:line="240" w:lineRule="auto"/>
        <w:ind w:left="681" w:hanging="397"/>
        <w:jc w:val="both"/>
        <w:rPr>
          <w:rFonts w:ascii="Open Sans" w:hAnsi="Open Sans" w:cs="Open Sans"/>
        </w:rPr>
      </w:pPr>
      <w:r w:rsidRPr="00B45AA0">
        <w:rPr>
          <w:rFonts w:ascii="Open Sans" w:hAnsi="Open Sans" w:cs="Open Sans"/>
        </w:rPr>
        <w:t>A sárga színű hibajelzések általában figyelmeztető jellegűek</w:t>
      </w:r>
      <w:r w:rsidR="00071618">
        <w:rPr>
          <w:rFonts w:ascii="Open Sans" w:hAnsi="Open Sans" w:cs="Open Sans"/>
        </w:rPr>
        <w:t>,</w:t>
      </w:r>
      <w:r w:rsidRPr="00B45AA0">
        <w:rPr>
          <w:rFonts w:ascii="Open Sans" w:hAnsi="Open Sans" w:cs="Open Sans"/>
        </w:rPr>
        <w:t xml:space="preserve"> és azt jelezhetik, hogy az autó rendszerében valamilyen probléma vagy hiba merült fel. Bár a sárga jelzések általában nem jelentenek azonnali veszélyt, fontos, hogy a vezető figyelmet fordítson rájuk, és mielőbb ellenőriztesse az autót. Például az ABS hiba, a vezérlő elektronika problémái vagy a kipufogógáz-rendszer hibái is ide tartoznak.</w:t>
      </w:r>
    </w:p>
    <w:p w14:paraId="2692B379" w14:textId="46AA5EBF" w:rsidR="00882DDA" w:rsidRPr="00B45AA0" w:rsidRDefault="00116348" w:rsidP="00D360AB">
      <w:pPr>
        <w:pStyle w:val="Listaszerbekezds"/>
        <w:numPr>
          <w:ilvl w:val="0"/>
          <w:numId w:val="12"/>
        </w:numPr>
        <w:spacing w:after="200" w:line="240" w:lineRule="auto"/>
        <w:ind w:left="681" w:hanging="397"/>
        <w:jc w:val="both"/>
        <w:rPr>
          <w:rFonts w:ascii="Open Sans" w:hAnsi="Open Sans" w:cs="Open Sans"/>
        </w:rPr>
      </w:pPr>
      <w:r w:rsidRPr="00B45AA0">
        <w:rPr>
          <w:rFonts w:ascii="Open Sans" w:hAnsi="Open Sans" w:cs="Open Sans"/>
        </w:rPr>
        <w:t>A zöld vagy kék színű jelzések informatív jellegűek</w:t>
      </w:r>
      <w:r w:rsidR="00071618">
        <w:rPr>
          <w:rFonts w:ascii="Open Sans" w:hAnsi="Open Sans" w:cs="Open Sans"/>
        </w:rPr>
        <w:t>,</w:t>
      </w:r>
      <w:r w:rsidRPr="00B45AA0">
        <w:rPr>
          <w:rFonts w:ascii="Open Sans" w:hAnsi="Open Sans" w:cs="Open Sans"/>
        </w:rPr>
        <w:t xml:space="preserve"> és azt mutatják, hogy az autó rendszerei normális működésben vannak. Főként a kényelmi és informatív funkciókat jelzik, például a világítási rendszer aktív állapotát.</w:t>
      </w:r>
    </w:p>
    <w:p w14:paraId="64FBF4DC" w14:textId="4FEE0C84" w:rsidR="00882DDA" w:rsidRPr="00D360AB" w:rsidRDefault="00F1556B" w:rsidP="002B63E8">
      <w:pPr>
        <w:pageBreakBefore/>
        <w:spacing w:after="200" w:line="240" w:lineRule="auto"/>
        <w:jc w:val="both"/>
        <w:rPr>
          <w:rFonts w:ascii="Open Sans" w:hAnsi="Open Sans" w:cs="Open Sans"/>
          <w:b/>
          <w:bCs/>
          <w:sz w:val="28"/>
          <w:szCs w:val="28"/>
        </w:rPr>
      </w:pPr>
      <w:r w:rsidRPr="00D360AB">
        <w:rPr>
          <w:rFonts w:ascii="Open Sans" w:hAnsi="Open Sans" w:cs="Open Sans"/>
          <w:b/>
          <w:bCs/>
          <w:sz w:val="28"/>
          <w:szCs w:val="28"/>
        </w:rPr>
        <w:lastRenderedPageBreak/>
        <w:t>N</w:t>
      </w:r>
      <w:r w:rsidR="004C71D3" w:rsidRPr="00D360AB">
        <w:rPr>
          <w:rFonts w:ascii="Open Sans" w:hAnsi="Open Sans" w:cs="Open Sans"/>
          <w:b/>
          <w:bCs/>
          <w:sz w:val="28"/>
          <w:szCs w:val="28"/>
        </w:rPr>
        <w:t xml:space="preserve">éhány </w:t>
      </w:r>
      <w:r w:rsidRPr="00D360AB">
        <w:rPr>
          <w:rFonts w:ascii="Open Sans" w:hAnsi="Open Sans" w:cs="Open Sans"/>
          <w:b/>
          <w:bCs/>
          <w:sz w:val="28"/>
          <w:szCs w:val="28"/>
        </w:rPr>
        <w:t>visszajelzőlámpa</w:t>
      </w:r>
      <w:r w:rsidR="00A135C5">
        <w:rPr>
          <w:rFonts w:ascii="Open Sans" w:hAnsi="Open Sans" w:cs="Open Sans"/>
          <w:b/>
          <w:bCs/>
          <w:sz w:val="28"/>
          <w:szCs w:val="28"/>
        </w:rPr>
        <w:t>-</w:t>
      </w:r>
      <w:r w:rsidRPr="00D360AB">
        <w:rPr>
          <w:rFonts w:ascii="Open Sans" w:hAnsi="Open Sans" w:cs="Open Sans"/>
          <w:b/>
          <w:bCs/>
          <w:sz w:val="28"/>
          <w:szCs w:val="28"/>
        </w:rPr>
        <w:t>szimbólum és azok funkciója</w:t>
      </w:r>
    </w:p>
    <w:p w14:paraId="609FD74A" w14:textId="4A5644D8" w:rsidR="001642C7" w:rsidRPr="00D360AB" w:rsidRDefault="00DF5C79" w:rsidP="00D4146B">
      <w:pPr>
        <w:keepNext/>
        <w:spacing w:before="240" w:after="20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Vörös</w:t>
      </w:r>
      <w:r w:rsidR="001642C7" w:rsidRPr="00D360AB">
        <w:rPr>
          <w:rFonts w:ascii="Open Sans" w:hAnsi="Open Sans" w:cs="Open Sans"/>
          <w:b/>
          <w:bCs/>
          <w:sz w:val="24"/>
          <w:szCs w:val="24"/>
        </w:rPr>
        <w:t xml:space="preserve"> színű jelzőlámpák</w:t>
      </w:r>
    </w:p>
    <w:tbl>
      <w:tblPr>
        <w:tblStyle w:val="Rcsostblzat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7143"/>
      </w:tblGrid>
      <w:tr w:rsidR="00D360AB" w:rsidRPr="00D360AB" w14:paraId="095C055F" w14:textId="77777777" w:rsidTr="00262D22">
        <w:trPr>
          <w:trHeight w:val="1247"/>
          <w:jc w:val="center"/>
        </w:trPr>
        <w:tc>
          <w:tcPr>
            <w:tcW w:w="0" w:type="auto"/>
            <w:vAlign w:val="center"/>
          </w:tcPr>
          <w:p w14:paraId="0AB4B62C" w14:textId="600BA12E" w:rsidR="00D360AB" w:rsidRPr="00D360AB" w:rsidRDefault="00D360AB" w:rsidP="00262D2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eastAsia="hu-HU"/>
              </w:rPr>
              <w:drawing>
                <wp:inline distT="0" distB="0" distL="0" distR="0" wp14:anchorId="5FF92977" wp14:editId="7DF6573A">
                  <wp:extent cx="720000" cy="720000"/>
                  <wp:effectExtent l="0" t="0" r="4445" b="0"/>
                  <wp:docPr id="1122116844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vAlign w:val="center"/>
          </w:tcPr>
          <w:p w14:paraId="50A29C89" w14:textId="71741581" w:rsidR="00D360AB" w:rsidRPr="00D360AB" w:rsidRDefault="00D360AB" w:rsidP="00262D22">
            <w:pPr>
              <w:rPr>
                <w:rFonts w:ascii="Open Sans" w:hAnsi="Open Sans" w:cs="Open Sans"/>
              </w:rPr>
            </w:pPr>
            <w:r w:rsidRPr="00D360AB">
              <w:rPr>
                <w:rFonts w:ascii="Open Sans" w:hAnsi="Open Sans" w:cs="Open Sans"/>
              </w:rPr>
              <w:t>Motorolajnyomás: Az olaj nyomása túl alacsony</w:t>
            </w:r>
            <w:r w:rsidR="00A45704">
              <w:rPr>
                <w:rFonts w:ascii="Open Sans" w:hAnsi="Open Sans" w:cs="Open Sans"/>
              </w:rPr>
              <w:t>,</w:t>
            </w:r>
            <w:r w:rsidRPr="00D360AB">
              <w:rPr>
                <w:rFonts w:ascii="Open Sans" w:hAnsi="Open Sans" w:cs="Open Sans"/>
              </w:rPr>
              <w:t xml:space="preserve"> vagy az olajszint annyira kevés, hogy az már károsíthatja a motort.</w:t>
            </w:r>
          </w:p>
        </w:tc>
      </w:tr>
      <w:tr w:rsidR="00D360AB" w:rsidRPr="00D360AB" w14:paraId="7649E862" w14:textId="77777777" w:rsidTr="00262D22">
        <w:trPr>
          <w:trHeight w:val="1247"/>
          <w:jc w:val="center"/>
        </w:trPr>
        <w:tc>
          <w:tcPr>
            <w:tcW w:w="0" w:type="auto"/>
            <w:vAlign w:val="center"/>
          </w:tcPr>
          <w:p w14:paraId="695E72BA" w14:textId="3BFD6F02" w:rsidR="00D360AB" w:rsidRPr="00D360AB" w:rsidRDefault="00D360AB" w:rsidP="00262D2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eastAsia="hu-HU"/>
              </w:rPr>
              <w:drawing>
                <wp:inline distT="0" distB="0" distL="0" distR="0" wp14:anchorId="04986856" wp14:editId="55FDA02A">
                  <wp:extent cx="720000" cy="637046"/>
                  <wp:effectExtent l="0" t="0" r="4445" b="0"/>
                  <wp:docPr id="1490308375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7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vAlign w:val="center"/>
          </w:tcPr>
          <w:p w14:paraId="2A46B992" w14:textId="51BD61D1" w:rsidR="00D360AB" w:rsidRPr="00D360AB" w:rsidRDefault="00D360AB" w:rsidP="00262D22">
            <w:pPr>
              <w:rPr>
                <w:rFonts w:ascii="Open Sans" w:hAnsi="Open Sans" w:cs="Open Sans"/>
              </w:rPr>
            </w:pPr>
            <w:r w:rsidRPr="00D360AB">
              <w:rPr>
                <w:rFonts w:ascii="Open Sans" w:hAnsi="Open Sans" w:cs="Open Sans"/>
              </w:rPr>
              <w:t>Hűtőközeg hőmérséklete: A motor hőmérséklete túl magas, a hűtőfolyadék felforrt. Azonnal le kell állítani az autót, majd visszakapcsolni a gyújtást, a fűtést pedig bekapcsolni, ez segít lehűteni a motort.</w:t>
            </w:r>
          </w:p>
        </w:tc>
      </w:tr>
      <w:tr w:rsidR="00D360AB" w:rsidRPr="00D360AB" w14:paraId="1658A49F" w14:textId="77777777" w:rsidTr="00262D22">
        <w:trPr>
          <w:trHeight w:val="1247"/>
          <w:jc w:val="center"/>
        </w:trPr>
        <w:tc>
          <w:tcPr>
            <w:tcW w:w="0" w:type="auto"/>
            <w:vAlign w:val="center"/>
          </w:tcPr>
          <w:p w14:paraId="0D1E863A" w14:textId="083F7563" w:rsidR="00D360AB" w:rsidRPr="00D360AB" w:rsidRDefault="00D360AB" w:rsidP="00262D2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eastAsia="hu-HU"/>
              </w:rPr>
              <w:drawing>
                <wp:inline distT="0" distB="0" distL="0" distR="0" wp14:anchorId="6DAEDD45" wp14:editId="3217CC19">
                  <wp:extent cx="720000" cy="720000"/>
                  <wp:effectExtent l="0" t="0" r="4445" b="0"/>
                  <wp:docPr id="1128413517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vAlign w:val="center"/>
          </w:tcPr>
          <w:p w14:paraId="0C64E959" w14:textId="676447AC" w:rsidR="00D360AB" w:rsidRPr="00D360AB" w:rsidRDefault="00D360AB" w:rsidP="00262D22">
            <w:pPr>
              <w:rPr>
                <w:rFonts w:ascii="Open Sans" w:hAnsi="Open Sans" w:cs="Open Sans"/>
              </w:rPr>
            </w:pPr>
            <w:r w:rsidRPr="00D360AB">
              <w:rPr>
                <w:rFonts w:ascii="Open Sans" w:hAnsi="Open Sans" w:cs="Open Sans"/>
              </w:rPr>
              <w:t>Elektromos töltés állapota: Az akkumulátor vagy a generátor meghibásodására utaló jelzés. Nem javasolt továbbmenni.</w:t>
            </w:r>
          </w:p>
        </w:tc>
      </w:tr>
      <w:tr w:rsidR="00D360AB" w:rsidRPr="00D360AB" w14:paraId="3C8D5F46" w14:textId="77777777" w:rsidTr="00262D22">
        <w:trPr>
          <w:trHeight w:val="1247"/>
          <w:jc w:val="center"/>
        </w:trPr>
        <w:tc>
          <w:tcPr>
            <w:tcW w:w="1361" w:type="dxa"/>
            <w:vAlign w:val="center"/>
          </w:tcPr>
          <w:p w14:paraId="6E9E96CA" w14:textId="797AD36C" w:rsidR="00D360AB" w:rsidRPr="00D360AB" w:rsidRDefault="00035C94" w:rsidP="00262D2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eastAsia="hu-HU"/>
              </w:rPr>
              <w:drawing>
                <wp:inline distT="0" distB="0" distL="0" distR="0" wp14:anchorId="50C65019" wp14:editId="647016FA">
                  <wp:extent cx="720000" cy="720000"/>
                  <wp:effectExtent l="0" t="0" r="4445" b="0"/>
                  <wp:docPr id="1221774626" name="Kép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vAlign w:val="center"/>
          </w:tcPr>
          <w:p w14:paraId="61B01E75" w14:textId="2F1F4979" w:rsidR="00D360AB" w:rsidRPr="00D360AB" w:rsidRDefault="00D360AB" w:rsidP="00262D22">
            <w:pPr>
              <w:rPr>
                <w:rFonts w:ascii="Open Sans" w:hAnsi="Open Sans" w:cs="Open Sans"/>
              </w:rPr>
            </w:pPr>
            <w:r w:rsidRPr="00D360AB">
              <w:rPr>
                <w:rFonts w:ascii="Open Sans" w:hAnsi="Open Sans" w:cs="Open Sans"/>
              </w:rPr>
              <w:t>Motorháztető nyitva jel: életveszélyes nem megfelelően zárt motorháztetővel menni, akár kitörheti a szélvédőt, ezért mielőbb le kell húzódni és ellenőr</w:t>
            </w:r>
            <w:r w:rsidR="005013C5">
              <w:rPr>
                <w:rFonts w:ascii="Open Sans" w:hAnsi="Open Sans" w:cs="Open Sans"/>
              </w:rPr>
              <w:t>zés után</w:t>
            </w:r>
            <w:r w:rsidRPr="00D360AB">
              <w:rPr>
                <w:rFonts w:ascii="Open Sans" w:hAnsi="Open Sans" w:cs="Open Sans"/>
              </w:rPr>
              <w:t xml:space="preserve"> be</w:t>
            </w:r>
            <w:r w:rsidR="005013C5">
              <w:rPr>
                <w:rFonts w:ascii="Open Sans" w:hAnsi="Open Sans" w:cs="Open Sans"/>
              </w:rPr>
              <w:t xml:space="preserve"> kell </w:t>
            </w:r>
            <w:r w:rsidRPr="00D360AB">
              <w:rPr>
                <w:rFonts w:ascii="Open Sans" w:hAnsi="Open Sans" w:cs="Open Sans"/>
              </w:rPr>
              <w:t>zárni.</w:t>
            </w:r>
          </w:p>
        </w:tc>
      </w:tr>
      <w:tr w:rsidR="00D360AB" w:rsidRPr="00D360AB" w14:paraId="30FDE483" w14:textId="77777777" w:rsidTr="00262D22">
        <w:trPr>
          <w:trHeight w:val="1247"/>
          <w:jc w:val="center"/>
        </w:trPr>
        <w:tc>
          <w:tcPr>
            <w:tcW w:w="0" w:type="auto"/>
            <w:vAlign w:val="center"/>
          </w:tcPr>
          <w:p w14:paraId="3AC65801" w14:textId="4D9E6DCE" w:rsidR="00D360AB" w:rsidRPr="00D360AB" w:rsidRDefault="00035C94" w:rsidP="00262D2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eastAsia="hu-HU"/>
              </w:rPr>
              <w:drawing>
                <wp:inline distT="0" distB="0" distL="0" distR="0" wp14:anchorId="033840F4" wp14:editId="6449207C">
                  <wp:extent cx="720000" cy="720000"/>
                  <wp:effectExtent l="0" t="0" r="4445" b="0"/>
                  <wp:docPr id="335012954" name="Kép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vAlign w:val="center"/>
          </w:tcPr>
          <w:p w14:paraId="168CC212" w14:textId="2E1C2A9B" w:rsidR="00D360AB" w:rsidRPr="00D360AB" w:rsidRDefault="00D360AB" w:rsidP="00262D22">
            <w:pPr>
              <w:rPr>
                <w:rFonts w:ascii="Open Sans" w:hAnsi="Open Sans" w:cs="Open Sans"/>
              </w:rPr>
            </w:pPr>
            <w:r w:rsidRPr="00D360AB">
              <w:rPr>
                <w:rFonts w:ascii="Open Sans" w:hAnsi="Open Sans" w:cs="Open Sans"/>
              </w:rPr>
              <w:t>Csomagtartó nyitva jel: mielőbb meg kell állni és be</w:t>
            </w:r>
            <w:r w:rsidR="00A25B0B">
              <w:rPr>
                <w:rFonts w:ascii="Open Sans" w:hAnsi="Open Sans" w:cs="Open Sans"/>
              </w:rPr>
              <w:t xml:space="preserve"> kell </w:t>
            </w:r>
            <w:r w:rsidRPr="00D360AB">
              <w:rPr>
                <w:rFonts w:ascii="Open Sans" w:hAnsi="Open Sans" w:cs="Open Sans"/>
              </w:rPr>
              <w:t>zárni, hiszen a csomagtartó felnyílhat és az útra kieső csomagok életveszélyesek lehetnek.</w:t>
            </w:r>
          </w:p>
        </w:tc>
      </w:tr>
      <w:tr w:rsidR="00D360AB" w:rsidRPr="00D360AB" w14:paraId="4B093574" w14:textId="77777777" w:rsidTr="00262D22">
        <w:trPr>
          <w:trHeight w:val="1247"/>
          <w:jc w:val="center"/>
        </w:trPr>
        <w:tc>
          <w:tcPr>
            <w:tcW w:w="0" w:type="auto"/>
            <w:vAlign w:val="center"/>
          </w:tcPr>
          <w:p w14:paraId="197DD4B2" w14:textId="56E3AF56" w:rsidR="00D360AB" w:rsidRPr="00D360AB" w:rsidRDefault="00D360AB" w:rsidP="00262D2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eastAsia="hu-HU"/>
              </w:rPr>
              <w:drawing>
                <wp:inline distT="0" distB="0" distL="0" distR="0" wp14:anchorId="4F254EE8" wp14:editId="356A0398">
                  <wp:extent cx="720000" cy="582273"/>
                  <wp:effectExtent l="0" t="0" r="4445" b="8890"/>
                  <wp:docPr id="1129896199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82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vAlign w:val="center"/>
          </w:tcPr>
          <w:p w14:paraId="1734435E" w14:textId="662AF820" w:rsidR="00D360AB" w:rsidRPr="00D360AB" w:rsidRDefault="00D360AB" w:rsidP="00262D22">
            <w:pPr>
              <w:rPr>
                <w:rFonts w:ascii="Open Sans" w:hAnsi="Open Sans" w:cs="Open Sans"/>
              </w:rPr>
            </w:pPr>
            <w:r w:rsidRPr="00D360AB">
              <w:rPr>
                <w:rFonts w:ascii="Open Sans" w:hAnsi="Open Sans" w:cs="Open Sans"/>
              </w:rPr>
              <w:t>Rögzítőfék: A kézifék be van húzva. Indulás előtt ki kell engedni.</w:t>
            </w:r>
          </w:p>
        </w:tc>
      </w:tr>
    </w:tbl>
    <w:p w14:paraId="4C6E3777" w14:textId="6E942646" w:rsidR="001642C7" w:rsidRPr="00035C94" w:rsidRDefault="001642C7" w:rsidP="00D4146B">
      <w:pPr>
        <w:keepNext/>
        <w:spacing w:before="240" w:after="20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035C94">
        <w:rPr>
          <w:rFonts w:ascii="Open Sans" w:hAnsi="Open Sans" w:cs="Open Sans"/>
          <w:b/>
          <w:bCs/>
          <w:sz w:val="24"/>
          <w:szCs w:val="24"/>
        </w:rPr>
        <w:t>Sárga színű jelzőlámpák</w:t>
      </w:r>
    </w:p>
    <w:tbl>
      <w:tblPr>
        <w:tblStyle w:val="Rcsostblzat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7143"/>
      </w:tblGrid>
      <w:tr w:rsidR="00035C94" w:rsidRPr="00035C94" w14:paraId="31065ABA" w14:textId="77777777" w:rsidTr="00262D22">
        <w:trPr>
          <w:trHeight w:val="1247"/>
          <w:jc w:val="center"/>
        </w:trPr>
        <w:tc>
          <w:tcPr>
            <w:tcW w:w="1361" w:type="dxa"/>
            <w:vAlign w:val="center"/>
          </w:tcPr>
          <w:p w14:paraId="3B02B8AA" w14:textId="42602399" w:rsidR="00035C94" w:rsidRPr="00035C94" w:rsidRDefault="00690021" w:rsidP="00262D2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eastAsia="hu-HU"/>
              </w:rPr>
              <w:drawing>
                <wp:inline distT="0" distB="0" distL="0" distR="0" wp14:anchorId="7D428709" wp14:editId="1D63B567">
                  <wp:extent cx="720000" cy="720000"/>
                  <wp:effectExtent l="0" t="0" r="4445" b="4445"/>
                  <wp:docPr id="152115639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156393" name="Kép 152115639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vAlign w:val="center"/>
          </w:tcPr>
          <w:p w14:paraId="0A927E5D" w14:textId="2C00EFF8" w:rsidR="00035C94" w:rsidRPr="00035C94" w:rsidRDefault="00035C94" w:rsidP="00262D22">
            <w:pPr>
              <w:rPr>
                <w:rFonts w:ascii="Open Sans" w:hAnsi="Open Sans" w:cs="Open Sans"/>
              </w:rPr>
            </w:pPr>
            <w:r w:rsidRPr="00035C94">
              <w:rPr>
                <w:rFonts w:ascii="Open Sans" w:hAnsi="Open Sans" w:cs="Open Sans"/>
              </w:rPr>
              <w:t>Hátsó ködlámpa: a hátsó ködlámpa be van kapcsolva, ha nincs köd, ki kell kapcsolni, mivel zavaró lehet a gépjármű mögött haladó gépjárművezető számára.</w:t>
            </w:r>
          </w:p>
        </w:tc>
      </w:tr>
      <w:tr w:rsidR="00035C94" w:rsidRPr="00035C94" w14:paraId="56346AB1" w14:textId="77777777" w:rsidTr="00262D22">
        <w:trPr>
          <w:trHeight w:val="1247"/>
          <w:jc w:val="center"/>
        </w:trPr>
        <w:tc>
          <w:tcPr>
            <w:tcW w:w="0" w:type="auto"/>
            <w:vAlign w:val="center"/>
          </w:tcPr>
          <w:p w14:paraId="43EFA5B3" w14:textId="0FE17D29" w:rsidR="00035C94" w:rsidRPr="00035C94" w:rsidRDefault="00035C94" w:rsidP="00262D2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eastAsia="hu-HU"/>
              </w:rPr>
              <w:drawing>
                <wp:inline distT="0" distB="0" distL="0" distR="0" wp14:anchorId="02B2BD4E" wp14:editId="4D384C74">
                  <wp:extent cx="720000" cy="479009"/>
                  <wp:effectExtent l="0" t="0" r="4445" b="0"/>
                  <wp:docPr id="398488538" name="Kép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79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vAlign w:val="center"/>
          </w:tcPr>
          <w:p w14:paraId="5BD35A19" w14:textId="727314BE" w:rsidR="00035C94" w:rsidRPr="00035C94" w:rsidRDefault="00035C94" w:rsidP="00262D22">
            <w:pPr>
              <w:rPr>
                <w:rFonts w:ascii="Open Sans" w:hAnsi="Open Sans" w:cs="Open Sans"/>
              </w:rPr>
            </w:pPr>
            <w:r w:rsidRPr="00035C94">
              <w:rPr>
                <w:rFonts w:ascii="Open Sans" w:hAnsi="Open Sans" w:cs="Open Sans"/>
              </w:rPr>
              <w:t>A fedélzeti motordiagnosztika vagy a motor meghibásodása: több tényező okozhatja a hibát. A hiba megállapításához a járművet minél előbb szakszervizbe kell vinni.</w:t>
            </w:r>
          </w:p>
        </w:tc>
      </w:tr>
      <w:tr w:rsidR="00035C94" w:rsidRPr="00035C94" w14:paraId="46E6FDD0" w14:textId="77777777" w:rsidTr="00262D22">
        <w:trPr>
          <w:trHeight w:val="1247"/>
          <w:jc w:val="center"/>
        </w:trPr>
        <w:tc>
          <w:tcPr>
            <w:tcW w:w="0" w:type="auto"/>
            <w:vAlign w:val="center"/>
          </w:tcPr>
          <w:p w14:paraId="39AEEF9E" w14:textId="23A6867F" w:rsidR="00035C94" w:rsidRPr="00035C94" w:rsidRDefault="00690021" w:rsidP="00262D2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eastAsia="hu-HU"/>
              </w:rPr>
              <w:drawing>
                <wp:inline distT="0" distB="0" distL="0" distR="0" wp14:anchorId="46828BDB" wp14:editId="574C18E4">
                  <wp:extent cx="720000" cy="720000"/>
                  <wp:effectExtent l="0" t="0" r="4445" b="4445"/>
                  <wp:docPr id="721180298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180298" name="Kép 72118029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vAlign w:val="center"/>
          </w:tcPr>
          <w:p w14:paraId="33EDDA93" w14:textId="5421B010" w:rsidR="00035C94" w:rsidRPr="00035C94" w:rsidRDefault="00035C94" w:rsidP="00262D22">
            <w:pPr>
              <w:rPr>
                <w:rFonts w:ascii="Open Sans" w:hAnsi="Open Sans" w:cs="Open Sans"/>
              </w:rPr>
            </w:pPr>
            <w:r w:rsidRPr="00035C94">
              <w:rPr>
                <w:rFonts w:ascii="Open Sans" w:hAnsi="Open Sans" w:cs="Open Sans"/>
              </w:rPr>
              <w:t>Alacsony gumiabroncsnyomás: jelezheti, hogy a gumiabroncsok nyomása túl alacsony</w:t>
            </w:r>
            <w:r w:rsidR="004544DB">
              <w:rPr>
                <w:rFonts w:ascii="Open Sans" w:hAnsi="Open Sans" w:cs="Open Sans"/>
              </w:rPr>
              <w:t>,</w:t>
            </w:r>
            <w:r w:rsidRPr="00035C94">
              <w:rPr>
                <w:rFonts w:ascii="Open Sans" w:hAnsi="Open Sans" w:cs="Open Sans"/>
              </w:rPr>
              <w:t xml:space="preserve"> vagy a TPMS szenzor meghibásodott.</w:t>
            </w:r>
          </w:p>
        </w:tc>
      </w:tr>
    </w:tbl>
    <w:p w14:paraId="7C5BEF01" w14:textId="68390F99" w:rsidR="001642C7" w:rsidRPr="00035C94" w:rsidRDefault="001642C7" w:rsidP="00D4146B">
      <w:pPr>
        <w:keepNext/>
        <w:spacing w:before="240" w:after="20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035C94">
        <w:rPr>
          <w:rFonts w:ascii="Open Sans" w:hAnsi="Open Sans" w:cs="Open Sans"/>
          <w:b/>
          <w:bCs/>
          <w:sz w:val="24"/>
          <w:szCs w:val="24"/>
        </w:rPr>
        <w:lastRenderedPageBreak/>
        <w:t>Zöld vagy kék jelzőlámpák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7143"/>
      </w:tblGrid>
      <w:tr w:rsidR="00035C94" w:rsidRPr="00035C94" w14:paraId="1CC37B2A" w14:textId="77777777" w:rsidTr="00262D22">
        <w:trPr>
          <w:trHeight w:val="1247"/>
        </w:trPr>
        <w:tc>
          <w:tcPr>
            <w:tcW w:w="1361" w:type="dxa"/>
            <w:vAlign w:val="center"/>
          </w:tcPr>
          <w:p w14:paraId="04F90ECE" w14:textId="0D3AFD56" w:rsidR="00035C94" w:rsidRPr="00035C94" w:rsidRDefault="0065548C" w:rsidP="00262D2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eastAsia="hu-HU"/>
              </w:rPr>
              <w:drawing>
                <wp:inline distT="0" distB="0" distL="0" distR="0" wp14:anchorId="2B1578AD" wp14:editId="5E0DED0E">
                  <wp:extent cx="720000" cy="720000"/>
                  <wp:effectExtent l="0" t="0" r="4445" b="0"/>
                  <wp:docPr id="22238229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38229" name="Kép 22238229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vAlign w:val="center"/>
          </w:tcPr>
          <w:p w14:paraId="21FDB2DD" w14:textId="5F135D8F" w:rsidR="00035C94" w:rsidRPr="00035C94" w:rsidRDefault="00035C94" w:rsidP="00262D22">
            <w:pPr>
              <w:rPr>
                <w:rFonts w:ascii="Open Sans" w:hAnsi="Open Sans" w:cs="Open Sans"/>
              </w:rPr>
            </w:pPr>
            <w:r w:rsidRPr="00035C94">
              <w:rPr>
                <w:rFonts w:ascii="Open Sans" w:hAnsi="Open Sans" w:cs="Open Sans"/>
              </w:rPr>
              <w:t>Tompított fényszóró: a tompított fényszórók bekapcsolt állapotát, használatát jelzi a műszerfalon.</w:t>
            </w:r>
          </w:p>
        </w:tc>
      </w:tr>
      <w:tr w:rsidR="00035C94" w:rsidRPr="00035C94" w14:paraId="70F960DA" w14:textId="77777777" w:rsidTr="00262D22">
        <w:trPr>
          <w:trHeight w:val="1247"/>
        </w:trPr>
        <w:tc>
          <w:tcPr>
            <w:tcW w:w="1361" w:type="dxa"/>
            <w:vAlign w:val="center"/>
          </w:tcPr>
          <w:p w14:paraId="2D35574F" w14:textId="6216A7D7" w:rsidR="00035C94" w:rsidRPr="00035C94" w:rsidRDefault="0065548C" w:rsidP="00262D2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eastAsia="hu-HU"/>
              </w:rPr>
              <w:drawing>
                <wp:inline distT="0" distB="0" distL="0" distR="0" wp14:anchorId="1A31D36D" wp14:editId="022845E4">
                  <wp:extent cx="720000" cy="720000"/>
                  <wp:effectExtent l="0" t="0" r="4445" b="0"/>
                  <wp:docPr id="1378057778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057778" name="Kép 137805777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vAlign w:val="center"/>
          </w:tcPr>
          <w:p w14:paraId="1258BA8D" w14:textId="3D164581" w:rsidR="00035C94" w:rsidRPr="00035C94" w:rsidRDefault="00035C94" w:rsidP="00262D22">
            <w:pPr>
              <w:rPr>
                <w:rFonts w:ascii="Open Sans" w:hAnsi="Open Sans" w:cs="Open Sans"/>
              </w:rPr>
            </w:pPr>
            <w:r w:rsidRPr="00035C94">
              <w:rPr>
                <w:rFonts w:ascii="Open Sans" w:hAnsi="Open Sans" w:cs="Open Sans"/>
              </w:rPr>
              <w:t>Távolsági fényszóró: A kék színű jelzés azt mutatja, hogy fel van kapcsolva a távolsági fényszóró vagy reflektor. Ez a szembejövőket zavarhatja, ezért kapcsolja le szembejövő forgalom esetén!</w:t>
            </w:r>
          </w:p>
        </w:tc>
      </w:tr>
      <w:tr w:rsidR="00035C94" w:rsidRPr="00B45AA0" w14:paraId="2F9112F2" w14:textId="77777777" w:rsidTr="00262D22">
        <w:trPr>
          <w:trHeight w:val="1247"/>
        </w:trPr>
        <w:tc>
          <w:tcPr>
            <w:tcW w:w="1361" w:type="dxa"/>
            <w:vAlign w:val="center"/>
          </w:tcPr>
          <w:p w14:paraId="65AC266F" w14:textId="65025B33" w:rsidR="00035C94" w:rsidRPr="00035C94" w:rsidRDefault="00690021" w:rsidP="00262D2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eastAsia="hu-HU"/>
              </w:rPr>
              <w:drawing>
                <wp:inline distT="0" distB="0" distL="0" distR="0" wp14:anchorId="2671B275" wp14:editId="6AD82C4C">
                  <wp:extent cx="720000" cy="720000"/>
                  <wp:effectExtent l="0" t="0" r="0" b="0"/>
                  <wp:docPr id="1557942542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942542" name="Kép 155794254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vAlign w:val="center"/>
          </w:tcPr>
          <w:p w14:paraId="2A057CCA" w14:textId="7263471D" w:rsidR="00035C94" w:rsidRPr="00B45AA0" w:rsidRDefault="00035C94" w:rsidP="00262D22">
            <w:pPr>
              <w:rPr>
                <w:rFonts w:ascii="Open Sans" w:hAnsi="Open Sans" w:cs="Open Sans"/>
              </w:rPr>
            </w:pPr>
            <w:r w:rsidRPr="00035C94">
              <w:rPr>
                <w:rFonts w:ascii="Open Sans" w:hAnsi="Open Sans" w:cs="Open Sans"/>
              </w:rPr>
              <w:t>Start-stop rendszer visszajelző: akkor jelez, ha a gépjármű araszolás közben leáll. A start-stop rendszer igény szerint kikapcsolható.</w:t>
            </w:r>
          </w:p>
        </w:tc>
      </w:tr>
    </w:tbl>
    <w:p w14:paraId="6AC26E26" w14:textId="4BCA1112" w:rsidR="004C71D3" w:rsidRPr="00B45AA0" w:rsidRDefault="004C71D3" w:rsidP="00035C94">
      <w:pPr>
        <w:spacing w:after="200" w:line="240" w:lineRule="auto"/>
        <w:jc w:val="both"/>
        <w:rPr>
          <w:rFonts w:ascii="Open Sans" w:hAnsi="Open Sans" w:cs="Open Sans"/>
        </w:rPr>
      </w:pPr>
    </w:p>
    <w:sectPr w:rsidR="004C71D3" w:rsidRPr="00B45AA0" w:rsidSect="00612C3F">
      <w:pgSz w:w="11906" w:h="16838" w:code="9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4B825" w14:textId="77777777" w:rsidR="00BB680E" w:rsidRDefault="00BB680E" w:rsidP="00BB680E">
      <w:pPr>
        <w:spacing w:after="0" w:line="240" w:lineRule="auto"/>
      </w:pPr>
      <w:r>
        <w:separator/>
      </w:r>
    </w:p>
  </w:endnote>
  <w:endnote w:type="continuationSeparator" w:id="0">
    <w:p w14:paraId="5AAE5422" w14:textId="77777777" w:rsidR="00BB680E" w:rsidRDefault="00BB680E" w:rsidP="00BB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9B0E5" w14:textId="77777777" w:rsidR="00BB680E" w:rsidRDefault="00BB680E" w:rsidP="00BB680E">
      <w:pPr>
        <w:spacing w:after="0" w:line="240" w:lineRule="auto"/>
      </w:pPr>
      <w:r>
        <w:separator/>
      </w:r>
    </w:p>
  </w:footnote>
  <w:footnote w:type="continuationSeparator" w:id="0">
    <w:p w14:paraId="262D8474" w14:textId="77777777" w:rsidR="00BB680E" w:rsidRDefault="00BB680E" w:rsidP="00BB6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1044258326" o:spid="_x0000_i1026" type="#_x0000_t75" style="width:133.2pt;height:117.6pt;visibility:visible;mso-wrap-style:square" o:bullet="t">
        <v:imagedata r:id="rId1" o:title=""/>
      </v:shape>
    </w:pict>
  </w:numPicBullet>
  <w:abstractNum w:abstractNumId="0" w15:restartNumberingAfterBreak="0">
    <w:nsid w:val="19E17A5A"/>
    <w:multiLevelType w:val="multilevel"/>
    <w:tmpl w:val="4F6C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5486B"/>
    <w:multiLevelType w:val="hybridMultilevel"/>
    <w:tmpl w:val="6C382E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E1788"/>
    <w:multiLevelType w:val="multilevel"/>
    <w:tmpl w:val="F942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76F10"/>
    <w:multiLevelType w:val="multilevel"/>
    <w:tmpl w:val="24AC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537A8"/>
    <w:multiLevelType w:val="hybridMultilevel"/>
    <w:tmpl w:val="800CB3A0"/>
    <w:lvl w:ilvl="0" w:tplc="795EA5DA">
      <w:start w:val="1"/>
      <w:numFmt w:val="bullet"/>
      <w:lvlText w:val="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1456D75"/>
    <w:multiLevelType w:val="multilevel"/>
    <w:tmpl w:val="D7E2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363A7"/>
    <w:multiLevelType w:val="multilevel"/>
    <w:tmpl w:val="8748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032AC"/>
    <w:multiLevelType w:val="hybridMultilevel"/>
    <w:tmpl w:val="58FC24DC"/>
    <w:lvl w:ilvl="0" w:tplc="245085AA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C437F"/>
    <w:multiLevelType w:val="multilevel"/>
    <w:tmpl w:val="4774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07B1B"/>
    <w:multiLevelType w:val="multilevel"/>
    <w:tmpl w:val="F7A6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647E6"/>
    <w:multiLevelType w:val="multilevel"/>
    <w:tmpl w:val="ED10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3E4F30"/>
    <w:multiLevelType w:val="multilevel"/>
    <w:tmpl w:val="70AC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DA"/>
    <w:rsid w:val="00032A5E"/>
    <w:rsid w:val="00035C94"/>
    <w:rsid w:val="00071618"/>
    <w:rsid w:val="00107B37"/>
    <w:rsid w:val="00116348"/>
    <w:rsid w:val="001642C7"/>
    <w:rsid w:val="001C17BE"/>
    <w:rsid w:val="001C17F5"/>
    <w:rsid w:val="002313C6"/>
    <w:rsid w:val="002460E0"/>
    <w:rsid w:val="00255BEC"/>
    <w:rsid w:val="00262D22"/>
    <w:rsid w:val="002B63E8"/>
    <w:rsid w:val="002B7D98"/>
    <w:rsid w:val="003002BF"/>
    <w:rsid w:val="0038007F"/>
    <w:rsid w:val="004115A7"/>
    <w:rsid w:val="00420D59"/>
    <w:rsid w:val="004544DB"/>
    <w:rsid w:val="00473083"/>
    <w:rsid w:val="004A452B"/>
    <w:rsid w:val="004C71D3"/>
    <w:rsid w:val="005013C5"/>
    <w:rsid w:val="00573C44"/>
    <w:rsid w:val="005F71B0"/>
    <w:rsid w:val="00601305"/>
    <w:rsid w:val="00612C3F"/>
    <w:rsid w:val="0065548C"/>
    <w:rsid w:val="00690021"/>
    <w:rsid w:val="0075364C"/>
    <w:rsid w:val="00762F0A"/>
    <w:rsid w:val="007F3D3B"/>
    <w:rsid w:val="008372CA"/>
    <w:rsid w:val="00861972"/>
    <w:rsid w:val="00867643"/>
    <w:rsid w:val="00882DDA"/>
    <w:rsid w:val="008E68BE"/>
    <w:rsid w:val="009E7DD6"/>
    <w:rsid w:val="00A008D4"/>
    <w:rsid w:val="00A00ADF"/>
    <w:rsid w:val="00A135C5"/>
    <w:rsid w:val="00A255F0"/>
    <w:rsid w:val="00A25B0B"/>
    <w:rsid w:val="00A45704"/>
    <w:rsid w:val="00AB434D"/>
    <w:rsid w:val="00AD6C75"/>
    <w:rsid w:val="00B2738D"/>
    <w:rsid w:val="00B45AA0"/>
    <w:rsid w:val="00BA2025"/>
    <w:rsid w:val="00BB680E"/>
    <w:rsid w:val="00C1511E"/>
    <w:rsid w:val="00C3035F"/>
    <w:rsid w:val="00D21F0B"/>
    <w:rsid w:val="00D360AB"/>
    <w:rsid w:val="00D4146B"/>
    <w:rsid w:val="00D4627F"/>
    <w:rsid w:val="00DF5C79"/>
    <w:rsid w:val="00E233C4"/>
    <w:rsid w:val="00F1556B"/>
    <w:rsid w:val="00F57AF5"/>
    <w:rsid w:val="00F8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3BD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82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2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2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2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2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2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2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2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2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2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2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2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2DD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2DD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2DD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2DD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2DD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2DD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2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82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2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2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2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82DD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2DD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2DD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2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2DD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2DD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82DDA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82DDA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D3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B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680E"/>
  </w:style>
  <w:style w:type="paragraph" w:styleId="llb">
    <w:name w:val="footer"/>
    <w:basedOn w:val="Norml"/>
    <w:link w:val="llbChar"/>
    <w:uiPriority w:val="99"/>
    <w:unhideWhenUsed/>
    <w:rsid w:val="00BB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4968">
                  <w:marLeft w:val="0"/>
                  <w:marRight w:val="0"/>
                  <w:marTop w:val="233"/>
                  <w:marBottom w:val="2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1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29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850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32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4208">
                  <w:marLeft w:val="0"/>
                  <w:marRight w:val="0"/>
                  <w:marTop w:val="233"/>
                  <w:marBottom w:val="2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9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5795">
                  <w:marLeft w:val="0"/>
                  <w:marRight w:val="0"/>
                  <w:marTop w:val="233"/>
                  <w:marBottom w:val="2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19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5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76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568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845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984">
                  <w:marLeft w:val="0"/>
                  <w:marRight w:val="0"/>
                  <w:marTop w:val="233"/>
                  <w:marBottom w:val="2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0724">
                  <w:marLeft w:val="0"/>
                  <w:marRight w:val="0"/>
                  <w:marTop w:val="233"/>
                  <w:marBottom w:val="2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1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57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2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19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4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893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188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5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7646">
                  <w:marLeft w:val="0"/>
                  <w:marRight w:val="0"/>
                  <w:marTop w:val="233"/>
                  <w:marBottom w:val="2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9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0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21515">
                  <w:marLeft w:val="0"/>
                  <w:marRight w:val="0"/>
                  <w:marTop w:val="233"/>
                  <w:marBottom w:val="2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6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84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699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1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651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8718">
                  <w:marLeft w:val="0"/>
                  <w:marRight w:val="0"/>
                  <w:marTop w:val="233"/>
                  <w:marBottom w:val="2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1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2025-08-28T12:25:00Z</dcterms:created>
  <dcterms:modified xsi:type="dcterms:W3CDTF">2025-08-28T12:26:00Z</dcterms:modified>
</cp:coreProperties>
</file>