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5E95" w14:textId="77777777" w:rsidR="00902CA1" w:rsidRPr="006D2215" w:rsidRDefault="00902CA1" w:rsidP="00157219">
      <w:pPr>
        <w:pStyle w:val="Csakszveg"/>
        <w:spacing w:after="240"/>
        <w:jc w:val="both"/>
        <w:rPr>
          <w:rFonts w:ascii="EB Garamond" w:hAnsi="EB Garamond" w:cs="EB Garamond"/>
          <w:b/>
          <w:color w:val="821E1E"/>
          <w:sz w:val="36"/>
          <w:szCs w:val="36"/>
        </w:rPr>
      </w:pPr>
      <w:r w:rsidRPr="006D2215">
        <w:rPr>
          <w:rFonts w:ascii="EB Garamond" w:hAnsi="EB Garamond" w:cs="EB Garamond"/>
          <w:b/>
          <w:color w:val="821E1E"/>
          <w:sz w:val="36"/>
          <w:szCs w:val="36"/>
        </w:rPr>
        <w:t>17 olaj, amit így érdemes használni a konyhában</w:t>
      </w:r>
    </w:p>
    <w:p w14:paraId="084F6761" w14:textId="77777777" w:rsidR="00902CA1" w:rsidRPr="006D2215" w:rsidRDefault="00902CA1" w:rsidP="007515CA">
      <w:pPr>
        <w:pStyle w:val="Csakszveg"/>
        <w:keepNext/>
        <w:pBdr>
          <w:bottom w:val="single" w:sz="4" w:space="1" w:color="821E1E"/>
        </w:pBdr>
        <w:spacing w:before="60" w:after="120"/>
        <w:jc w:val="both"/>
        <w:rPr>
          <w:rFonts w:ascii="EB Garamond" w:hAnsi="EB Garamond" w:cs="EB Garamond"/>
          <w:b/>
          <w:caps/>
          <w:color w:val="821E1E"/>
          <w:sz w:val="26"/>
          <w:szCs w:val="26"/>
        </w:rPr>
      </w:pPr>
      <w:r w:rsidRPr="006D2215">
        <w:rPr>
          <w:rFonts w:ascii="EB Garamond" w:hAnsi="EB Garamond" w:cs="EB Garamond"/>
          <w:b/>
          <w:caps/>
          <w:color w:val="821E1E"/>
          <w:sz w:val="26"/>
          <w:szCs w:val="26"/>
        </w:rPr>
        <w:t>Hogyan csoportosítjuk az étkezési olajokat?</w:t>
      </w:r>
    </w:p>
    <w:p w14:paraId="693DA16B" w14:textId="77777777" w:rsidR="00902CA1" w:rsidRPr="006D2215" w:rsidRDefault="00902CA1" w:rsidP="00E85FCB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 xml:space="preserve">Az étolajok az előállításuk technológiája alapján lehetnek szűz, hidegen sajtolt és finomított étolajok. A szűz és a hidegen sajtolt étolajok esetén semmiféle adalékanyag hozzáadása nem engedélyezett, a forrásukként szolgáló, nagy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olajtartalmú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alapanyagból történő kinyerésük pusztán mechanikai módszerekkel történik).</w:t>
      </w:r>
    </w:p>
    <w:p w14:paraId="7C667403" w14:textId="5F4EFC94" w:rsidR="00902CA1" w:rsidRPr="006D2215" w:rsidRDefault="00902CA1" w:rsidP="00157219">
      <w:pPr>
        <w:pStyle w:val="Csakszveg"/>
        <w:numPr>
          <w:ilvl w:val="0"/>
          <w:numId w:val="1"/>
        </w:numPr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 xml:space="preserve">A </w:t>
      </w:r>
      <w:r w:rsidRPr="006D2215">
        <w:rPr>
          <w:rFonts w:ascii="EB Garamond" w:hAnsi="EB Garamond" w:cs="EB Garamond"/>
          <w:i/>
          <w:sz w:val="22"/>
          <w:szCs w:val="22"/>
        </w:rPr>
        <w:t xml:space="preserve">szűz </w:t>
      </w:r>
      <w:proofErr w:type="spellStart"/>
      <w:r w:rsidRPr="006D2215">
        <w:rPr>
          <w:rFonts w:ascii="EB Garamond" w:hAnsi="EB Garamond" w:cs="EB Garamond"/>
          <w:i/>
          <w:sz w:val="22"/>
          <w:szCs w:val="22"/>
        </w:rPr>
        <w:t>étolajat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az alapanyagokból tisztítás (az idegen anyagok eltávolítása</w:t>
      </w:r>
      <w:r w:rsidR="003B02C5">
        <w:rPr>
          <w:rFonts w:ascii="EB Garamond" w:hAnsi="EB Garamond" w:cs="EB Garamond"/>
          <w:sz w:val="22"/>
          <w:szCs w:val="22"/>
        </w:rPr>
        <w:t>)</w:t>
      </w:r>
      <w:r w:rsidRPr="006D2215">
        <w:rPr>
          <w:rFonts w:ascii="EB Garamond" w:hAnsi="EB Garamond" w:cs="EB Garamond"/>
          <w:sz w:val="22"/>
          <w:szCs w:val="22"/>
        </w:rPr>
        <w:t xml:space="preserve"> után és bizonyos magvak esetén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hajalás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(a héj eltávolítása) és aprítás után mechanikus úton, préseléssel állítják elő. A hőkezelés engedélyezett az olajkinyerés elősegítésére. Az olaj kémiai anyagokkal nem, pusztán vizes mosással, ülepítéssel, szűréssel és centrifugálással tisztítható.</w:t>
      </w:r>
    </w:p>
    <w:p w14:paraId="017D97BF" w14:textId="77777777" w:rsidR="00902CA1" w:rsidRPr="006D2215" w:rsidRDefault="00902CA1" w:rsidP="00157219">
      <w:pPr>
        <w:pStyle w:val="Csakszveg"/>
        <w:numPr>
          <w:ilvl w:val="0"/>
          <w:numId w:val="1"/>
        </w:numPr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 xml:space="preserve">A </w:t>
      </w:r>
      <w:r w:rsidRPr="006D2215">
        <w:rPr>
          <w:rFonts w:ascii="EB Garamond" w:hAnsi="EB Garamond" w:cs="EB Garamond"/>
          <w:i/>
          <w:sz w:val="22"/>
          <w:szCs w:val="22"/>
        </w:rPr>
        <w:t xml:space="preserve">hidegen sajtolt </w:t>
      </w:r>
      <w:proofErr w:type="spellStart"/>
      <w:r w:rsidRPr="006D2215">
        <w:rPr>
          <w:rFonts w:ascii="EB Garamond" w:hAnsi="EB Garamond" w:cs="EB Garamond"/>
          <w:i/>
          <w:sz w:val="22"/>
          <w:szCs w:val="22"/>
        </w:rPr>
        <w:t>étolajat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az alapanyagokból tisztítás és bizonyos magvak esetén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hajalás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és aprítás után, mechanikus úton, sajtolással állítják elő, hőkezelés nélkül. A hidegen sajtolt olaj kizárólag vizes mosással, ülepítéssel, szűréssel és centrifugálással tisztítható.</w:t>
      </w:r>
    </w:p>
    <w:p w14:paraId="4A332937" w14:textId="77777777" w:rsidR="00902CA1" w:rsidRPr="006D2215" w:rsidRDefault="00902CA1" w:rsidP="00157219">
      <w:pPr>
        <w:pStyle w:val="Csakszveg"/>
        <w:numPr>
          <w:ilvl w:val="0"/>
          <w:numId w:val="1"/>
        </w:numPr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 xml:space="preserve">A </w:t>
      </w:r>
      <w:r w:rsidRPr="006D2215">
        <w:rPr>
          <w:rFonts w:ascii="EB Garamond" w:hAnsi="EB Garamond" w:cs="EB Garamond"/>
          <w:i/>
          <w:sz w:val="22"/>
          <w:szCs w:val="22"/>
        </w:rPr>
        <w:t xml:space="preserve">finomított </w:t>
      </w:r>
      <w:proofErr w:type="spellStart"/>
      <w:r w:rsidRPr="006D2215">
        <w:rPr>
          <w:rFonts w:ascii="EB Garamond" w:hAnsi="EB Garamond" w:cs="EB Garamond"/>
          <w:i/>
          <w:sz w:val="22"/>
          <w:szCs w:val="22"/>
        </w:rPr>
        <w:t>étolajat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az alapanyagokból tisztítással, sajtolással és/vagy extrahálással, valamint finomítással állítják elő.</w:t>
      </w:r>
    </w:p>
    <w:p w14:paraId="27C110FA" w14:textId="77777777" w:rsidR="00902CA1" w:rsidRPr="006D2215" w:rsidRDefault="00902CA1" w:rsidP="007515CA">
      <w:pPr>
        <w:pStyle w:val="Csakszveg"/>
        <w:keepNext/>
        <w:pBdr>
          <w:bottom w:val="single" w:sz="4" w:space="1" w:color="821E1E"/>
        </w:pBdr>
        <w:spacing w:before="60" w:after="120"/>
        <w:jc w:val="both"/>
        <w:rPr>
          <w:rFonts w:ascii="EB Garamond" w:hAnsi="EB Garamond" w:cs="EB Garamond"/>
          <w:b/>
          <w:caps/>
          <w:color w:val="821E1E"/>
          <w:sz w:val="26"/>
          <w:szCs w:val="26"/>
        </w:rPr>
      </w:pPr>
      <w:r w:rsidRPr="006D2215">
        <w:rPr>
          <w:rFonts w:ascii="EB Garamond" w:hAnsi="EB Garamond" w:cs="EB Garamond"/>
          <w:b/>
          <w:caps/>
          <w:color w:val="821E1E"/>
          <w:sz w:val="26"/>
          <w:szCs w:val="26"/>
        </w:rPr>
        <w:t>Melyik étolaj mire alkalmas?</w:t>
      </w:r>
    </w:p>
    <w:p w14:paraId="34B51EA3" w14:textId="74222B76" w:rsidR="00902CA1" w:rsidRPr="006D2215" w:rsidRDefault="00902CA1" w:rsidP="00E85FCB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>A boltok polcain számos növényi olaj sorakozik, nehéz eligazodni, vajon melyiket mire érdemes felhasználni, vagy éppen mikor követünk el kisebbfajta bűnt az adott olajjal kapcsolatban, melyikben süthetjük meg a vasárnapi ebédet (ami persze jó, ha nem mindig csak rántott hús sült krumplival). Általános alapelvként megfogalmazható, hogy a finomított olajok hőstabilitása nagyobb, ezért ezeket elsősorban főzésre, sütésre célszerű felhasználni. A finomítatlan olajok zsírsavössze</w:t>
      </w:r>
      <w:proofErr w:type="gramStart"/>
      <w:r w:rsidRPr="006D2215">
        <w:rPr>
          <w:rFonts w:ascii="EB Garamond" w:hAnsi="EB Garamond" w:cs="EB Garamond"/>
          <w:sz w:val="22"/>
          <w:szCs w:val="22"/>
        </w:rPr>
        <w:t>tételükből</w:t>
      </w:r>
      <w:proofErr w:type="gramEnd"/>
      <w:r w:rsidRPr="006D2215">
        <w:rPr>
          <w:rFonts w:ascii="EB Garamond" w:hAnsi="EB Garamond" w:cs="EB Garamond"/>
          <w:sz w:val="22"/>
          <w:szCs w:val="22"/>
        </w:rPr>
        <w:t xml:space="preserve"> eredően a hőre érzékenyebbek, oxidációs képességük nagyobb a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finomítottakhoz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képest, ezért ezeket nem javasolt hevíteni, hanem hidegen, például salátaolajként vagy kenyérre (pirítósra) locsolva élvezhetők.</w:t>
      </w:r>
    </w:p>
    <w:p w14:paraId="2365288F" w14:textId="77777777" w:rsidR="00902CA1" w:rsidRPr="006D2215" w:rsidRDefault="00902CA1" w:rsidP="007515CA">
      <w:pPr>
        <w:pStyle w:val="Csakszveg"/>
        <w:keepNext/>
        <w:pBdr>
          <w:bottom w:val="single" w:sz="4" w:space="1" w:color="821E1E"/>
        </w:pBdr>
        <w:spacing w:before="60" w:after="120"/>
        <w:jc w:val="both"/>
        <w:rPr>
          <w:rFonts w:ascii="EB Garamond" w:hAnsi="EB Garamond" w:cs="EB Garamond"/>
          <w:b/>
          <w:caps/>
          <w:color w:val="821E1E"/>
          <w:sz w:val="26"/>
          <w:szCs w:val="26"/>
        </w:rPr>
      </w:pPr>
      <w:r w:rsidRPr="006D2215">
        <w:rPr>
          <w:rFonts w:ascii="EB Garamond" w:hAnsi="EB Garamond" w:cs="EB Garamond"/>
          <w:b/>
          <w:caps/>
          <w:color w:val="821E1E"/>
          <w:sz w:val="26"/>
          <w:szCs w:val="26"/>
        </w:rPr>
        <w:t>A növényi olajok felh</w:t>
      </w:r>
      <w:bookmarkStart w:id="0" w:name="_GoBack"/>
      <w:bookmarkEnd w:id="0"/>
      <w:r w:rsidRPr="006D2215">
        <w:rPr>
          <w:rFonts w:ascii="EB Garamond" w:hAnsi="EB Garamond" w:cs="EB Garamond"/>
          <w:b/>
          <w:caps/>
          <w:color w:val="821E1E"/>
          <w:sz w:val="26"/>
          <w:szCs w:val="26"/>
        </w:rPr>
        <w:t>asználási lehetőségei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CC01E8" w:rsidRPr="006D2215" w14:paraId="170140C9" w14:textId="77777777" w:rsidTr="00CC01E8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821E1E"/>
          </w:tcPr>
          <w:p w14:paraId="7AD1CB84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b/>
                <w:color w:val="FFFFFF" w:themeColor="background1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b/>
                <w:color w:val="FFFFFF" w:themeColor="background1"/>
                <w:sz w:val="18"/>
                <w:szCs w:val="18"/>
              </w:rPr>
              <w:t>Olaj típusa</w:t>
            </w: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  <w:shd w:val="clear" w:color="auto" w:fill="821E1E"/>
          </w:tcPr>
          <w:p w14:paraId="5D79716D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b/>
                <w:color w:val="FFFFFF" w:themeColor="background1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b/>
                <w:color w:val="FFFFFF" w:themeColor="background1"/>
                <w:sz w:val="18"/>
                <w:szCs w:val="18"/>
              </w:rPr>
              <w:t>Felhasználási lehetőségek</w:t>
            </w:r>
          </w:p>
        </w:tc>
      </w:tr>
      <w:tr w:rsidR="00725762" w:rsidRPr="006D2215" w14:paraId="1005158D" w14:textId="77777777" w:rsidTr="00CC01E8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261F1EDC" w14:textId="14154BAE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kukoricaolaj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br/>
              <w:t>szójaolaj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br/>
              <w:t>földimogyoró</w:t>
            </w:r>
            <w:r w:rsidR="00337948">
              <w:rPr>
                <w:rFonts w:ascii="EB Garamond" w:hAnsi="EB Garamond" w:cs="EB Garamond"/>
                <w:sz w:val="18"/>
                <w:szCs w:val="18"/>
              </w:rPr>
              <w:t>-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t>olaj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br/>
              <w:t>repceolaj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br/>
              <w:t>sáfrányolaj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12EFAE79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Általános használatra alkalmasak: salátaöntethez, főzésre, párolásra, bő olajban sütésre is. Az ismételt használatuk a bő olajban sütést követően függ az alapanyagtól, a sütési időtől és a sütési hőmérséklettől.</w:t>
            </w:r>
          </w:p>
        </w:tc>
      </w:tr>
      <w:tr w:rsidR="00725762" w:rsidRPr="006D2215" w14:paraId="74F07824" w14:textId="77777777" w:rsidTr="00FE6E81">
        <w:trPr>
          <w:jc w:val="center"/>
        </w:trPr>
        <w:tc>
          <w:tcPr>
            <w:tcW w:w="2268" w:type="dxa"/>
          </w:tcPr>
          <w:p w14:paraId="2E18818A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napraforgóolaj</w:t>
            </w:r>
          </w:p>
        </w:tc>
        <w:tc>
          <w:tcPr>
            <w:tcW w:w="6236" w:type="dxa"/>
          </w:tcPr>
          <w:p w14:paraId="7D2E5143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Főzésre, párolásra, bő olajban sütésre is használható.</w:t>
            </w:r>
          </w:p>
        </w:tc>
      </w:tr>
      <w:tr w:rsidR="00725762" w:rsidRPr="006D2215" w14:paraId="1080F4B4" w14:textId="77777777" w:rsidTr="00FE6E81">
        <w:trPr>
          <w:jc w:val="center"/>
        </w:trPr>
        <w:tc>
          <w:tcPr>
            <w:tcW w:w="2268" w:type="dxa"/>
          </w:tcPr>
          <w:p w14:paraId="483DE035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szőlőmagolaj</w:t>
            </w:r>
          </w:p>
        </w:tc>
        <w:tc>
          <w:tcPr>
            <w:tcW w:w="6236" w:type="dxa"/>
          </w:tcPr>
          <w:p w14:paraId="08CF3716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A napraforgóolaj helyett használható bő olajban sütésre, főzésre, párolásra is.</w:t>
            </w:r>
          </w:p>
        </w:tc>
      </w:tr>
      <w:tr w:rsidR="00725762" w:rsidRPr="006D2215" w14:paraId="7F53C054" w14:textId="77777777" w:rsidTr="00FE6E81">
        <w:trPr>
          <w:jc w:val="center"/>
        </w:trPr>
        <w:tc>
          <w:tcPr>
            <w:tcW w:w="2268" w:type="dxa"/>
          </w:tcPr>
          <w:p w14:paraId="3E384939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finomított (szűz) olívaolaj</w:t>
            </w:r>
          </w:p>
        </w:tc>
        <w:tc>
          <w:tcPr>
            <w:tcW w:w="6236" w:type="dxa"/>
          </w:tcPr>
          <w:p w14:paraId="105DF384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Főzésre, párolásra és hirtelen sütésre alkalmas (bő olajban sütésre a szűz olívaolaj nem javasolt).</w:t>
            </w:r>
          </w:p>
        </w:tc>
      </w:tr>
      <w:tr w:rsidR="00725762" w:rsidRPr="006D2215" w14:paraId="4F0CF1D0" w14:textId="77777777" w:rsidTr="00FE6E81">
        <w:trPr>
          <w:jc w:val="center"/>
        </w:trPr>
        <w:tc>
          <w:tcPr>
            <w:tcW w:w="2268" w:type="dxa"/>
          </w:tcPr>
          <w:p w14:paraId="4B064B41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lenmagolaj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br/>
            </w:r>
            <w:proofErr w:type="gramStart"/>
            <w:r w:rsidRPr="006D2215">
              <w:rPr>
                <w:rFonts w:ascii="EB Garamond" w:hAnsi="EB Garamond" w:cs="EB Garamond"/>
                <w:sz w:val="18"/>
                <w:szCs w:val="18"/>
              </w:rPr>
              <w:t>extra</w:t>
            </w:r>
            <w:proofErr w:type="gramEnd"/>
            <w:r w:rsidRPr="006D2215">
              <w:rPr>
                <w:rFonts w:ascii="EB Garamond" w:hAnsi="EB Garamond" w:cs="EB Garamond"/>
                <w:sz w:val="18"/>
                <w:szCs w:val="18"/>
              </w:rPr>
              <w:t xml:space="preserve"> szűz olívaolaj</w:t>
            </w:r>
          </w:p>
        </w:tc>
        <w:tc>
          <w:tcPr>
            <w:tcW w:w="6236" w:type="dxa"/>
          </w:tcPr>
          <w:p w14:paraId="4B81D674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 xml:space="preserve">Salátakészítésre javasoltak. Az </w:t>
            </w:r>
            <w:proofErr w:type="gramStart"/>
            <w:r w:rsidRPr="006D2215">
              <w:rPr>
                <w:rFonts w:ascii="EB Garamond" w:hAnsi="EB Garamond" w:cs="EB Garamond"/>
                <w:sz w:val="18"/>
                <w:szCs w:val="18"/>
              </w:rPr>
              <w:t>extra</w:t>
            </w:r>
            <w:proofErr w:type="gramEnd"/>
            <w:r w:rsidRPr="006D2215">
              <w:rPr>
                <w:rFonts w:ascii="EB Garamond" w:hAnsi="EB Garamond" w:cs="EB Garamond"/>
                <w:sz w:val="18"/>
                <w:szCs w:val="18"/>
              </w:rPr>
              <w:t xml:space="preserve"> szűz olívaolaj ugyan kibírja a hőkezelést is (füstpontja 210°C körüli), de ízének gazdagsága csak természetes állapotában érvényesül igazán, mivel a túl sokáig és/vagy túl magas hőfokra (&gt;185-210 °C) történő hevítés hatására aromaváltozás és tápanyagvesztés lép fel.</w:t>
            </w:r>
          </w:p>
        </w:tc>
      </w:tr>
      <w:tr w:rsidR="00725762" w:rsidRPr="006D2215" w14:paraId="6B1D0F66" w14:textId="77777777" w:rsidTr="00FE6E81">
        <w:trPr>
          <w:jc w:val="center"/>
        </w:trPr>
        <w:tc>
          <w:tcPr>
            <w:tcW w:w="2268" w:type="dxa"/>
          </w:tcPr>
          <w:p w14:paraId="3EA591F4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dióolaj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br/>
              <w:t>szezámolaj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br/>
              <w:t>mogyoróolaj</w:t>
            </w:r>
          </w:p>
        </w:tc>
        <w:tc>
          <w:tcPr>
            <w:tcW w:w="6236" w:type="dxa"/>
          </w:tcPr>
          <w:p w14:paraId="70DD0BDD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Salátakészítésre, a finomított változataik párolásra, sütésre (nem bő olajban) is alkalmasak.</w:t>
            </w:r>
          </w:p>
        </w:tc>
      </w:tr>
      <w:tr w:rsidR="00725762" w:rsidRPr="006D2215" w14:paraId="590DDAAE" w14:textId="77777777" w:rsidTr="00FE6E81">
        <w:trPr>
          <w:jc w:val="center"/>
        </w:trPr>
        <w:tc>
          <w:tcPr>
            <w:tcW w:w="2268" w:type="dxa"/>
          </w:tcPr>
          <w:p w14:paraId="54E4AE78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tökmagolaj</w:t>
            </w:r>
          </w:p>
        </w:tc>
        <w:tc>
          <w:tcPr>
            <w:tcW w:w="6236" w:type="dxa"/>
          </w:tcPr>
          <w:p w14:paraId="64061984" w14:textId="2B1CC998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Salátakészítésre, szendvicsek ízesítés</w:t>
            </w:r>
            <w:r w:rsidR="00337948">
              <w:rPr>
                <w:rFonts w:ascii="EB Garamond" w:hAnsi="EB Garamond" w:cs="EB Garamond"/>
                <w:sz w:val="18"/>
                <w:szCs w:val="18"/>
              </w:rPr>
              <w:t>é</w:t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t>re, kész ételek díszítésére is alkalmas.</w:t>
            </w:r>
          </w:p>
        </w:tc>
      </w:tr>
      <w:tr w:rsidR="00725762" w:rsidRPr="006D2215" w14:paraId="06E5312E" w14:textId="77777777" w:rsidTr="00FE6E81">
        <w:trPr>
          <w:jc w:val="center"/>
        </w:trPr>
        <w:tc>
          <w:tcPr>
            <w:tcW w:w="2268" w:type="dxa"/>
          </w:tcPr>
          <w:p w14:paraId="0FC212E4" w14:textId="3386B84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olajkeverékek</w:t>
            </w:r>
            <w:r w:rsidR="002E4D39">
              <w:rPr>
                <w:rFonts w:ascii="EB Garamond" w:hAnsi="EB Garamond" w:cs="EB Garamond"/>
                <w:sz w:val="18"/>
                <w:szCs w:val="18"/>
              </w:rPr>
              <w:br/>
            </w:r>
            <w:r w:rsidRPr="006D2215">
              <w:rPr>
                <w:rFonts w:ascii="EB Garamond" w:hAnsi="EB Garamond" w:cs="EB Garamond"/>
                <w:sz w:val="18"/>
                <w:szCs w:val="18"/>
              </w:rPr>
              <w:t>(napraforgó- és repceolaj keveréke)</w:t>
            </w:r>
          </w:p>
        </w:tc>
        <w:tc>
          <w:tcPr>
            <w:tcW w:w="6236" w:type="dxa"/>
          </w:tcPr>
          <w:p w14:paraId="235B76B1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 xml:space="preserve">Ezen, nagy </w:t>
            </w:r>
            <w:proofErr w:type="spellStart"/>
            <w:r w:rsidRPr="006D2215">
              <w:rPr>
                <w:rFonts w:ascii="EB Garamond" w:hAnsi="EB Garamond" w:cs="EB Garamond"/>
                <w:sz w:val="18"/>
                <w:szCs w:val="18"/>
              </w:rPr>
              <w:t>olajsavtartalmú</w:t>
            </w:r>
            <w:proofErr w:type="spellEnd"/>
            <w:r w:rsidRPr="006D2215">
              <w:rPr>
                <w:rFonts w:ascii="EB Garamond" w:hAnsi="EB Garamond" w:cs="EB Garamond"/>
                <w:sz w:val="18"/>
                <w:szCs w:val="18"/>
              </w:rPr>
              <w:t xml:space="preserve"> olajkeverékek egyaránt alkalmazhatók magas hőfokon való sütésre, majonézek és </w:t>
            </w:r>
            <w:proofErr w:type="spellStart"/>
            <w:r w:rsidRPr="006D2215">
              <w:rPr>
                <w:rFonts w:ascii="EB Garamond" w:hAnsi="EB Garamond" w:cs="EB Garamond"/>
                <w:sz w:val="18"/>
                <w:szCs w:val="18"/>
              </w:rPr>
              <w:t>salátaöntetek</w:t>
            </w:r>
            <w:proofErr w:type="spellEnd"/>
            <w:r w:rsidRPr="006D2215">
              <w:rPr>
                <w:rFonts w:ascii="EB Garamond" w:hAnsi="EB Garamond" w:cs="EB Garamond"/>
                <w:sz w:val="18"/>
                <w:szCs w:val="18"/>
              </w:rPr>
              <w:t xml:space="preserve"> készítéséhez is.</w:t>
            </w:r>
          </w:p>
        </w:tc>
      </w:tr>
      <w:tr w:rsidR="00725762" w:rsidRPr="006D2215" w14:paraId="3E4D5F3A" w14:textId="77777777" w:rsidTr="00FE6E81">
        <w:trPr>
          <w:jc w:val="center"/>
        </w:trPr>
        <w:tc>
          <w:tcPr>
            <w:tcW w:w="2268" w:type="dxa"/>
          </w:tcPr>
          <w:p w14:paraId="219C7320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pálmaolaj</w:t>
            </w:r>
          </w:p>
        </w:tc>
        <w:tc>
          <w:tcPr>
            <w:tcW w:w="6236" w:type="dxa"/>
          </w:tcPr>
          <w:p w14:paraId="09F95C0F" w14:textId="0A6E9DF8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Ipari célú alkalmazása terjedt el szélesebb körben. Bő olajban sütésre, sütésre (például félkész, kész termékekhez, süteményekhez) alkalmas.</w:t>
            </w:r>
          </w:p>
        </w:tc>
      </w:tr>
      <w:tr w:rsidR="00725762" w:rsidRPr="006D2215" w14:paraId="66617F0A" w14:textId="77777777" w:rsidTr="00FE6E81">
        <w:trPr>
          <w:jc w:val="center"/>
        </w:trPr>
        <w:tc>
          <w:tcPr>
            <w:tcW w:w="2268" w:type="dxa"/>
          </w:tcPr>
          <w:p w14:paraId="394AFB41" w14:textId="77777777" w:rsidR="00157219" w:rsidRPr="006D2215" w:rsidRDefault="00157219" w:rsidP="000C73AD">
            <w:pPr>
              <w:pStyle w:val="Csakszveg"/>
              <w:spacing w:after="60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kókuszolaj</w:t>
            </w:r>
          </w:p>
        </w:tc>
        <w:tc>
          <w:tcPr>
            <w:tcW w:w="6236" w:type="dxa"/>
          </w:tcPr>
          <w:p w14:paraId="0C95B586" w14:textId="77777777" w:rsidR="00157219" w:rsidRPr="006D2215" w:rsidRDefault="00157219" w:rsidP="00BD202B">
            <w:pPr>
              <w:pStyle w:val="Csakszveg"/>
              <w:spacing w:after="60"/>
              <w:jc w:val="both"/>
              <w:rPr>
                <w:rFonts w:ascii="EB Garamond" w:hAnsi="EB Garamond" w:cs="EB Garamond"/>
                <w:sz w:val="18"/>
                <w:szCs w:val="18"/>
              </w:rPr>
            </w:pPr>
            <w:r w:rsidRPr="006D2215">
              <w:rPr>
                <w:rFonts w:ascii="EB Garamond" w:hAnsi="EB Garamond" w:cs="EB Garamond"/>
                <w:sz w:val="18"/>
                <w:szCs w:val="18"/>
              </w:rPr>
              <w:t>Ipari célú alkalmazásra, főzésre, párolásra, sütésre, bő olajban sütésre is alkalmas.</w:t>
            </w:r>
          </w:p>
        </w:tc>
      </w:tr>
    </w:tbl>
    <w:p w14:paraId="455386A9" w14:textId="77777777" w:rsidR="00902CA1" w:rsidRPr="006D2215" w:rsidRDefault="00902CA1" w:rsidP="007515CA">
      <w:pPr>
        <w:pStyle w:val="Csakszveg"/>
        <w:keepNext/>
        <w:pBdr>
          <w:bottom w:val="single" w:sz="4" w:space="1" w:color="821E1E"/>
        </w:pBdr>
        <w:spacing w:before="60" w:after="120"/>
        <w:jc w:val="both"/>
        <w:rPr>
          <w:rFonts w:ascii="EB Garamond" w:hAnsi="EB Garamond" w:cs="EB Garamond"/>
          <w:b/>
          <w:caps/>
          <w:color w:val="821E1E"/>
          <w:sz w:val="26"/>
          <w:szCs w:val="26"/>
        </w:rPr>
      </w:pPr>
      <w:r w:rsidRPr="006D2215">
        <w:rPr>
          <w:rFonts w:ascii="EB Garamond" w:hAnsi="EB Garamond" w:cs="EB Garamond"/>
          <w:b/>
          <w:caps/>
          <w:color w:val="821E1E"/>
          <w:sz w:val="26"/>
          <w:szCs w:val="26"/>
        </w:rPr>
        <w:lastRenderedPageBreak/>
        <w:t>Néhány érdekesség</w:t>
      </w:r>
    </w:p>
    <w:p w14:paraId="3061EE0B" w14:textId="50AEED16" w:rsidR="00902CA1" w:rsidRPr="006D2215" w:rsidRDefault="00902CA1" w:rsidP="00E85FCB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 xml:space="preserve">A háziasszonyok sokáig ódzkodtak a </w:t>
      </w:r>
      <w:r w:rsidRPr="006D2215">
        <w:rPr>
          <w:rFonts w:ascii="EB Garamond" w:hAnsi="EB Garamond" w:cs="EB Garamond"/>
          <w:b/>
          <w:sz w:val="22"/>
          <w:szCs w:val="22"/>
        </w:rPr>
        <w:t>repceolaj</w:t>
      </w:r>
      <w:r w:rsidRPr="006D2215">
        <w:rPr>
          <w:rFonts w:ascii="EB Garamond" w:hAnsi="EB Garamond" w:cs="EB Garamond"/>
          <w:sz w:val="22"/>
          <w:szCs w:val="22"/>
        </w:rPr>
        <w:t xml:space="preserve"> használatától annak kellemetlenebb illata miatt, de ma már emiatt sem kell aggódniuk. A repceolajnak, a növénynemesítésnek köszönhetően</w:t>
      </w:r>
      <w:r w:rsidR="00337948">
        <w:rPr>
          <w:rFonts w:ascii="EB Garamond" w:hAnsi="EB Garamond" w:cs="EB Garamond"/>
          <w:sz w:val="22"/>
          <w:szCs w:val="22"/>
        </w:rPr>
        <w:t>,</w:t>
      </w:r>
      <w:r w:rsidRPr="006D2215">
        <w:rPr>
          <w:rFonts w:ascii="EB Garamond" w:hAnsi="EB Garamond" w:cs="EB Garamond"/>
          <w:sz w:val="22"/>
          <w:szCs w:val="22"/>
        </w:rPr>
        <w:t xml:space="preserve"> nagyon csekély az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erukasav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- és a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glükózinoláttartalma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(az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erukasav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 felelt a szagért). Korábban ezek nagyobb </w:t>
      </w:r>
      <w:proofErr w:type="gramStart"/>
      <w:r w:rsidRPr="006D2215">
        <w:rPr>
          <w:rFonts w:ascii="EB Garamond" w:hAnsi="EB Garamond" w:cs="EB Garamond"/>
          <w:sz w:val="22"/>
          <w:szCs w:val="22"/>
        </w:rPr>
        <w:t>koncentrációban</w:t>
      </w:r>
      <w:proofErr w:type="gramEnd"/>
      <w:r w:rsidRPr="006D2215">
        <w:rPr>
          <w:rFonts w:ascii="EB Garamond" w:hAnsi="EB Garamond" w:cs="EB Garamond"/>
          <w:sz w:val="22"/>
          <w:szCs w:val="22"/>
        </w:rPr>
        <w:t xml:space="preserve"> voltak jelen a repceolajban, ezért a pajzsmirigy- és érrendszeri betegségeket okozó, illetve karcinogén hatásuk miatt sem volt vonzó alternatíva a konyhában. Ez már a múlt.</w:t>
      </w:r>
    </w:p>
    <w:p w14:paraId="37F5DE02" w14:textId="77777777" w:rsidR="00902CA1" w:rsidRPr="006D2215" w:rsidRDefault="00DF0508" w:rsidP="00DF0508">
      <w:pPr>
        <w:pStyle w:val="Csakszveg"/>
        <w:spacing w:after="60"/>
        <w:jc w:val="center"/>
        <w:rPr>
          <w:rFonts w:ascii="EB Garamond" w:hAnsi="EB Garamond" w:cs="EB Garamond"/>
          <w:sz w:val="24"/>
          <w:szCs w:val="24"/>
        </w:rPr>
      </w:pPr>
      <w:r w:rsidRPr="006D2215">
        <w:rPr>
          <w:rFonts w:ascii="EB Garamond" w:hAnsi="EB Garamond" w:cs="EB Garamond"/>
          <w:noProof/>
          <w:sz w:val="24"/>
          <w:szCs w:val="24"/>
          <w:lang w:eastAsia="hu-HU"/>
        </w:rPr>
        <w:drawing>
          <wp:inline distT="0" distB="0" distL="0" distR="0" wp14:anchorId="60232AB4" wp14:editId="402A2BEF">
            <wp:extent cx="3170705" cy="1440000"/>
            <wp:effectExtent l="19050" t="19050" r="10795" b="273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uso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705" cy="1440000"/>
                    </a:xfrm>
                    <a:prstGeom prst="rect">
                      <a:avLst/>
                    </a:prstGeom>
                    <a:ln>
                      <a:solidFill>
                        <a:srgbClr val="821E1E"/>
                      </a:solidFill>
                    </a:ln>
                  </pic:spPr>
                </pic:pic>
              </a:graphicData>
            </a:graphic>
          </wp:inline>
        </w:drawing>
      </w:r>
    </w:p>
    <w:p w14:paraId="6E52CD8A" w14:textId="0EFF0E18" w:rsidR="00902CA1" w:rsidRPr="006D2215" w:rsidRDefault="00902CA1" w:rsidP="00E85FCB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 xml:space="preserve">A </w:t>
      </w:r>
      <w:r w:rsidRPr="006D2215">
        <w:rPr>
          <w:rFonts w:ascii="EB Garamond" w:hAnsi="EB Garamond" w:cs="EB Garamond"/>
          <w:b/>
          <w:sz w:val="22"/>
          <w:szCs w:val="22"/>
        </w:rPr>
        <w:t>kókuszolajról</w:t>
      </w:r>
      <w:r w:rsidRPr="006D2215">
        <w:rPr>
          <w:rFonts w:ascii="EB Garamond" w:hAnsi="EB Garamond" w:cs="EB Garamond"/>
          <w:sz w:val="22"/>
          <w:szCs w:val="22"/>
        </w:rPr>
        <w:t xml:space="preserve"> gyakran olvasni, hallani számos pozitív hatást, azonban minden alkalommal, amikor egy adott alapanyagról olyan </w:t>
      </w:r>
      <w:proofErr w:type="gramStart"/>
      <w:r w:rsidRPr="006D2215">
        <w:rPr>
          <w:rFonts w:ascii="EB Garamond" w:hAnsi="EB Garamond" w:cs="EB Garamond"/>
          <w:sz w:val="22"/>
          <w:szCs w:val="22"/>
        </w:rPr>
        <w:t>információk</w:t>
      </w:r>
      <w:proofErr w:type="gramEnd"/>
      <w:r w:rsidRPr="006D2215">
        <w:rPr>
          <w:rFonts w:ascii="EB Garamond" w:hAnsi="EB Garamond" w:cs="EB Garamond"/>
          <w:sz w:val="22"/>
          <w:szCs w:val="22"/>
        </w:rPr>
        <w:t xml:space="preserve"> keringenek, hogy mindenre alkalmazható, legyen bennünk némi egészséges szkepticizmus</w:t>
      </w:r>
      <w:r w:rsidR="00337948">
        <w:rPr>
          <w:rFonts w:ascii="EB Garamond" w:hAnsi="EB Garamond" w:cs="EB Garamond"/>
          <w:sz w:val="22"/>
          <w:szCs w:val="22"/>
        </w:rPr>
        <w:t>!</w:t>
      </w:r>
      <w:r w:rsidRPr="006D2215">
        <w:rPr>
          <w:rFonts w:ascii="EB Garamond" w:hAnsi="EB Garamond" w:cs="EB Garamond"/>
          <w:sz w:val="22"/>
          <w:szCs w:val="22"/>
        </w:rPr>
        <w:t xml:space="preserve"> Fogyasztása a változatos étrend részeként beépíthető a konyhai repertoárunkba, de csodát ne várjunk tőle! Kizárólagos zsiradékforrásként ne használjuk!</w:t>
      </w:r>
    </w:p>
    <w:p w14:paraId="79A406AA" w14:textId="4D3616D2" w:rsidR="00902CA1" w:rsidRPr="006D2215" w:rsidRDefault="00902CA1" w:rsidP="00E85FCB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 xml:space="preserve">A </w:t>
      </w:r>
      <w:r w:rsidRPr="006D2215">
        <w:rPr>
          <w:rFonts w:ascii="EB Garamond" w:hAnsi="EB Garamond" w:cs="EB Garamond"/>
          <w:b/>
          <w:sz w:val="22"/>
          <w:szCs w:val="22"/>
        </w:rPr>
        <w:t>pálmaolajról</w:t>
      </w:r>
      <w:r w:rsidRPr="006D2215">
        <w:rPr>
          <w:rFonts w:ascii="EB Garamond" w:hAnsi="EB Garamond" w:cs="EB Garamond"/>
          <w:sz w:val="22"/>
          <w:szCs w:val="22"/>
        </w:rPr>
        <w:t xml:space="preserve"> napjainkban a közösségi médiának és az online,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off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-line sajtónak köszönhetően már szinte mindenki tudhatja, hogy nem kifejezetten a fenntartható étrend alapeleme, mivel a pálmaolajnak a kereslet rohamos növekedése miatti fokozott termelése jogos aggodalmat vet fel környezetvédelmi szempontból. Válasszuk azt a terméket, amely nem tartalmaz </w:t>
      </w:r>
      <w:proofErr w:type="spellStart"/>
      <w:r w:rsidRPr="006D2215">
        <w:rPr>
          <w:rFonts w:ascii="EB Garamond" w:hAnsi="EB Garamond" w:cs="EB Garamond"/>
          <w:sz w:val="22"/>
          <w:szCs w:val="22"/>
        </w:rPr>
        <w:t>pálmaolajat</w:t>
      </w:r>
      <w:proofErr w:type="spellEnd"/>
      <w:r w:rsidRPr="006D2215">
        <w:rPr>
          <w:rFonts w:ascii="EB Garamond" w:hAnsi="EB Garamond" w:cs="EB Garamond"/>
          <w:sz w:val="22"/>
          <w:szCs w:val="22"/>
        </w:rPr>
        <w:t xml:space="preserve">, pálmazsírt (jelentős telített zsírsavtartalma miatt a mi </w:t>
      </w:r>
      <w:proofErr w:type="gramStart"/>
      <w:r w:rsidRPr="006D2215">
        <w:rPr>
          <w:rFonts w:ascii="EB Garamond" w:hAnsi="EB Garamond" w:cs="EB Garamond"/>
          <w:sz w:val="22"/>
          <w:szCs w:val="22"/>
        </w:rPr>
        <w:t>éghajlatunkon</w:t>
      </w:r>
      <w:proofErr w:type="gramEnd"/>
      <w:r w:rsidRPr="006D2215">
        <w:rPr>
          <w:rFonts w:ascii="EB Garamond" w:hAnsi="EB Garamond" w:cs="EB Garamond"/>
          <w:sz w:val="22"/>
          <w:szCs w:val="22"/>
        </w:rPr>
        <w:t xml:space="preserve"> szobahőmérsékleten szilárd halmazállapotú), ill. a transzzsírsav-tartalma miatt szív</w:t>
      </w:r>
      <w:r w:rsidR="00D60E0A">
        <w:rPr>
          <w:rFonts w:ascii="EB Garamond" w:hAnsi="EB Garamond" w:cs="EB Garamond"/>
          <w:sz w:val="22"/>
          <w:szCs w:val="22"/>
        </w:rPr>
        <w:t xml:space="preserve"> és </w:t>
      </w:r>
      <w:r w:rsidRPr="006D2215">
        <w:rPr>
          <w:rFonts w:ascii="EB Garamond" w:hAnsi="EB Garamond" w:cs="EB Garamond"/>
          <w:sz w:val="22"/>
          <w:szCs w:val="22"/>
        </w:rPr>
        <w:t>érrendszeri kockázat szempontjából kerülendőnek számító hidrogénezett, keményített növényi zsírt</w:t>
      </w:r>
      <w:r w:rsidR="00D60E0A">
        <w:rPr>
          <w:rFonts w:ascii="EB Garamond" w:hAnsi="EB Garamond" w:cs="EB Garamond"/>
          <w:sz w:val="22"/>
          <w:szCs w:val="22"/>
        </w:rPr>
        <w:t>!</w:t>
      </w:r>
    </w:p>
    <w:p w14:paraId="24A09861" w14:textId="77777777" w:rsidR="00902CA1" w:rsidRPr="006D2215" w:rsidRDefault="00902CA1" w:rsidP="007515CA">
      <w:pPr>
        <w:pStyle w:val="Csakszveg"/>
        <w:keepNext/>
        <w:pBdr>
          <w:bottom w:val="single" w:sz="4" w:space="1" w:color="821E1E"/>
        </w:pBdr>
        <w:spacing w:before="60" w:after="120"/>
        <w:jc w:val="both"/>
        <w:rPr>
          <w:rFonts w:ascii="EB Garamond" w:hAnsi="EB Garamond" w:cs="EB Garamond"/>
          <w:b/>
          <w:caps/>
          <w:color w:val="821E1E"/>
          <w:sz w:val="26"/>
          <w:szCs w:val="26"/>
        </w:rPr>
      </w:pPr>
      <w:r w:rsidRPr="006D2215">
        <w:rPr>
          <w:rFonts w:ascii="EB Garamond" w:hAnsi="EB Garamond" w:cs="EB Garamond"/>
          <w:b/>
          <w:caps/>
          <w:color w:val="821E1E"/>
          <w:sz w:val="26"/>
          <w:szCs w:val="26"/>
        </w:rPr>
        <w:t>Sütési tippek</w:t>
      </w:r>
    </w:p>
    <w:p w14:paraId="40027504" w14:textId="256D3ED9" w:rsidR="00902CA1" w:rsidRPr="006D2215" w:rsidRDefault="00902CA1" w:rsidP="00E85FCB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>Az egyik legfontosabb tanács, amit a sütésre (és a hidegen) használt olajok esetében érdemes követni</w:t>
      </w:r>
      <w:r w:rsidR="00D60E0A">
        <w:rPr>
          <w:rFonts w:ascii="EB Garamond" w:hAnsi="EB Garamond" w:cs="EB Garamond"/>
          <w:sz w:val="22"/>
          <w:szCs w:val="22"/>
        </w:rPr>
        <w:t>,</w:t>
      </w:r>
      <w:r w:rsidRPr="006D2215">
        <w:rPr>
          <w:rFonts w:ascii="EB Garamond" w:hAnsi="EB Garamond" w:cs="EB Garamond"/>
          <w:sz w:val="22"/>
          <w:szCs w:val="22"/>
        </w:rPr>
        <w:t xml:space="preserve"> az a változatosság. Mivel nem minden olaj alkalmas minden célra a konyhában, jó, ha többfélét is tartunk otthon. Ezzel azt is biztosíthatjuk, hogy az étrendünk zsírsavösszetétele is minél kiegyensúlyozottabb legyen.</w:t>
      </w:r>
    </w:p>
    <w:p w14:paraId="394FE1A3" w14:textId="77777777" w:rsidR="00902CA1" w:rsidRPr="006D2215" w:rsidRDefault="00902CA1" w:rsidP="00E85FCB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>Az olajokat a bennük található zsírsavak telítettsége és a telítetlen kötések szénláncon belüli elhelyezkedése alapján csoportosíthatjuk. Íme, egy rövid összefoglaló arról, hogy melyikben melyik zsírsav dominál. Javaslatunk, hogy mindegyik csoportból és minden célra legyen otthon egy-egy.</w:t>
      </w:r>
    </w:p>
    <w:p w14:paraId="488FF31F" w14:textId="100501A5" w:rsidR="00902CA1" w:rsidRPr="006D2215" w:rsidRDefault="00902CA1" w:rsidP="00FE6E81">
      <w:pPr>
        <w:pStyle w:val="Csakszveg"/>
        <w:numPr>
          <w:ilvl w:val="0"/>
          <w:numId w:val="2"/>
        </w:numPr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>Egyszeresen telítetlen zsírsavakban gazdag növényi olajok: olívaolaj, avokádóolaj, repceolaj, földimogyoró</w:t>
      </w:r>
      <w:r w:rsidR="00337948">
        <w:rPr>
          <w:rFonts w:ascii="EB Garamond" w:hAnsi="EB Garamond" w:cs="EB Garamond"/>
          <w:sz w:val="22"/>
          <w:szCs w:val="22"/>
        </w:rPr>
        <w:t>-</w:t>
      </w:r>
      <w:r w:rsidRPr="006D2215">
        <w:rPr>
          <w:rFonts w:ascii="EB Garamond" w:hAnsi="EB Garamond" w:cs="EB Garamond"/>
          <w:sz w:val="22"/>
          <w:szCs w:val="22"/>
        </w:rPr>
        <w:t>olaj.</w:t>
      </w:r>
    </w:p>
    <w:p w14:paraId="556EBBFC" w14:textId="0ADAD97B" w:rsidR="00902CA1" w:rsidRPr="006D2215" w:rsidRDefault="00DF0508" w:rsidP="00FE6E81">
      <w:pPr>
        <w:pStyle w:val="Csakszveg"/>
        <w:numPr>
          <w:ilvl w:val="0"/>
          <w:numId w:val="2"/>
        </w:numPr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>O</w:t>
      </w:r>
      <w:r w:rsidR="00902CA1" w:rsidRPr="006D2215">
        <w:rPr>
          <w:rFonts w:ascii="EB Garamond" w:hAnsi="EB Garamond" w:cs="EB Garamond"/>
          <w:sz w:val="22"/>
          <w:szCs w:val="22"/>
        </w:rPr>
        <w:t>mega-6 zsírsavakban gazdag növényi olajok: napraforgómag</w:t>
      </w:r>
      <w:r w:rsidR="00D60E0A">
        <w:rPr>
          <w:rFonts w:ascii="EB Garamond" w:hAnsi="EB Garamond" w:cs="EB Garamond"/>
          <w:sz w:val="22"/>
          <w:szCs w:val="22"/>
        </w:rPr>
        <w:t>-</w:t>
      </w:r>
      <w:r w:rsidR="00902CA1" w:rsidRPr="006D2215">
        <w:rPr>
          <w:rFonts w:ascii="EB Garamond" w:hAnsi="EB Garamond" w:cs="EB Garamond"/>
          <w:sz w:val="22"/>
          <w:szCs w:val="22"/>
        </w:rPr>
        <w:t>olaj, mandulaolaj, diófélék olaja, tökmagolaj, szezámmagolaj, mákolaj, szójaolaj, kukoricacsíra</w:t>
      </w:r>
      <w:r w:rsidR="00D60E0A">
        <w:rPr>
          <w:rFonts w:ascii="EB Garamond" w:hAnsi="EB Garamond" w:cs="EB Garamond"/>
          <w:sz w:val="22"/>
          <w:szCs w:val="22"/>
        </w:rPr>
        <w:t>-</w:t>
      </w:r>
      <w:r w:rsidR="00902CA1" w:rsidRPr="006D2215">
        <w:rPr>
          <w:rFonts w:ascii="EB Garamond" w:hAnsi="EB Garamond" w:cs="EB Garamond"/>
          <w:sz w:val="22"/>
          <w:szCs w:val="22"/>
        </w:rPr>
        <w:t>olaj, búzacsíraolaj, szőlőmagolaj.</w:t>
      </w:r>
    </w:p>
    <w:p w14:paraId="142E9694" w14:textId="77777777" w:rsidR="00902CA1" w:rsidRPr="006D2215" w:rsidRDefault="00DF0508" w:rsidP="00FE6E81">
      <w:pPr>
        <w:pStyle w:val="Csakszveg"/>
        <w:numPr>
          <w:ilvl w:val="0"/>
          <w:numId w:val="2"/>
        </w:numPr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>O</w:t>
      </w:r>
      <w:r w:rsidR="00902CA1" w:rsidRPr="006D2215">
        <w:rPr>
          <w:rFonts w:ascii="EB Garamond" w:hAnsi="EB Garamond" w:cs="EB Garamond"/>
          <w:sz w:val="22"/>
          <w:szCs w:val="22"/>
        </w:rPr>
        <w:t>mega-3</w:t>
      </w:r>
      <w:r w:rsidR="00C64EF9" w:rsidRPr="006D2215">
        <w:rPr>
          <w:rStyle w:val="Lbjegyzet-hivatkozs"/>
          <w:rFonts w:ascii="EB Garamond" w:hAnsi="EB Garamond" w:cs="EB Garamond"/>
          <w:sz w:val="22"/>
          <w:szCs w:val="22"/>
        </w:rPr>
        <w:footnoteReference w:id="1"/>
      </w:r>
      <w:r w:rsidR="00902CA1" w:rsidRPr="006D2215">
        <w:rPr>
          <w:rFonts w:ascii="EB Garamond" w:hAnsi="EB Garamond" w:cs="EB Garamond"/>
          <w:sz w:val="22"/>
          <w:szCs w:val="22"/>
        </w:rPr>
        <w:t xml:space="preserve"> zsírsavakban gazdag növényi olajok: közönséges dió olaja, lenmagolaj, repceolaj.</w:t>
      </w:r>
    </w:p>
    <w:p w14:paraId="5A53720C" w14:textId="77777777" w:rsidR="00902CA1" w:rsidRPr="006D2215" w:rsidRDefault="0062188F" w:rsidP="00DF0508">
      <w:pPr>
        <w:pStyle w:val="Csakszveg"/>
        <w:spacing w:after="60"/>
        <w:jc w:val="center"/>
        <w:rPr>
          <w:rFonts w:ascii="EB Garamond" w:hAnsi="EB Garamond" w:cs="EB Garamond"/>
          <w:sz w:val="24"/>
          <w:szCs w:val="24"/>
        </w:rPr>
      </w:pPr>
      <w:r w:rsidRPr="006D2215">
        <w:rPr>
          <w:rFonts w:ascii="EB Garamond" w:hAnsi="EB Garamond" w:cs="EB Garamond"/>
          <w:noProof/>
          <w:sz w:val="22"/>
          <w:szCs w:val="22"/>
          <w:lang w:eastAsia="hu-HU"/>
        </w:rPr>
        <w:drawing>
          <wp:inline distT="0" distB="0" distL="0" distR="0" wp14:anchorId="2CE442EC" wp14:editId="4BE81C12">
            <wp:extent cx="4229100" cy="638175"/>
            <wp:effectExtent l="0" t="0" r="0" b="0"/>
            <wp:docPr id="3" name="Áb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yule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B1EBC" w14:textId="77777777" w:rsidR="00902CA1" w:rsidRPr="006D2215" w:rsidRDefault="00902CA1" w:rsidP="007515CA">
      <w:pPr>
        <w:pStyle w:val="Csakszveg"/>
        <w:keepNext/>
        <w:pBdr>
          <w:bottom w:val="single" w:sz="4" w:space="1" w:color="821E1E"/>
        </w:pBdr>
        <w:spacing w:before="60" w:after="120"/>
        <w:jc w:val="both"/>
        <w:rPr>
          <w:rFonts w:ascii="EB Garamond" w:hAnsi="EB Garamond" w:cs="EB Garamond"/>
          <w:b/>
          <w:caps/>
          <w:color w:val="821E1E"/>
          <w:sz w:val="26"/>
          <w:szCs w:val="26"/>
        </w:rPr>
      </w:pPr>
      <w:r w:rsidRPr="006D2215">
        <w:rPr>
          <w:rFonts w:ascii="EB Garamond" w:hAnsi="EB Garamond" w:cs="EB Garamond"/>
          <w:b/>
          <w:caps/>
          <w:color w:val="821E1E"/>
          <w:sz w:val="26"/>
          <w:szCs w:val="26"/>
        </w:rPr>
        <w:t>Amit lehet, ne bő olajban süssünk!</w:t>
      </w:r>
    </w:p>
    <w:p w14:paraId="32E6ED1C" w14:textId="77777777" w:rsidR="00902CA1" w:rsidRPr="006D2215" w:rsidRDefault="00902CA1" w:rsidP="00FE6E81">
      <w:pPr>
        <w:pStyle w:val="Csakszveg"/>
        <w:spacing w:after="60"/>
        <w:jc w:val="both"/>
        <w:rPr>
          <w:rFonts w:ascii="EB Garamond" w:hAnsi="EB Garamond" w:cs="EB Garamond"/>
          <w:sz w:val="22"/>
          <w:szCs w:val="22"/>
        </w:rPr>
      </w:pPr>
      <w:r w:rsidRPr="006D2215">
        <w:rPr>
          <w:rFonts w:ascii="EB Garamond" w:hAnsi="EB Garamond" w:cs="EB Garamond"/>
          <w:sz w:val="22"/>
          <w:szCs w:val="22"/>
        </w:rPr>
        <w:t>Hőstabil sütőolaj ide vagy oda, a bő olajban sütött ételek fogyasztását a sütés közben az étellel, különösen a panírral együtt megevett jelentős olajmennyiség miatt korlátozzuk heti legfeljebb egy alkalomra!</w:t>
      </w:r>
    </w:p>
    <w:sectPr w:rsidR="00902CA1" w:rsidRPr="006D2215" w:rsidSect="006D2215">
      <w:footnotePr>
        <w:numFmt w:val="chicago"/>
      </w:footnotePr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ADA02" w14:textId="77777777" w:rsidR="00055C5B" w:rsidRDefault="00055C5B" w:rsidP="00C64EF9">
      <w:pPr>
        <w:spacing w:after="0" w:line="240" w:lineRule="auto"/>
      </w:pPr>
      <w:r>
        <w:separator/>
      </w:r>
    </w:p>
  </w:endnote>
  <w:endnote w:type="continuationSeparator" w:id="0">
    <w:p w14:paraId="39F8482C" w14:textId="77777777" w:rsidR="00055C5B" w:rsidRDefault="00055C5B" w:rsidP="00C6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B Garamond">
    <w:altName w:val="Cambria Math"/>
    <w:charset w:val="EE"/>
    <w:family w:val="auto"/>
    <w:pitch w:val="variable"/>
    <w:sig w:usb0="00000001" w:usb1="5201E4F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1088" w14:textId="77777777" w:rsidR="00055C5B" w:rsidRDefault="00055C5B" w:rsidP="00C64EF9">
      <w:pPr>
        <w:spacing w:after="0" w:line="240" w:lineRule="auto"/>
      </w:pPr>
      <w:r>
        <w:separator/>
      </w:r>
    </w:p>
  </w:footnote>
  <w:footnote w:type="continuationSeparator" w:id="0">
    <w:p w14:paraId="12D862BA" w14:textId="77777777" w:rsidR="00055C5B" w:rsidRDefault="00055C5B" w:rsidP="00C64EF9">
      <w:pPr>
        <w:spacing w:after="0" w:line="240" w:lineRule="auto"/>
      </w:pPr>
      <w:r>
        <w:continuationSeparator/>
      </w:r>
    </w:p>
  </w:footnote>
  <w:footnote w:id="1">
    <w:p w14:paraId="36165CCD" w14:textId="08D5F4EA" w:rsidR="00C64EF9" w:rsidRPr="008247F3" w:rsidRDefault="00C64EF9">
      <w:pPr>
        <w:pStyle w:val="Lbjegyzetszveg"/>
        <w:rPr>
          <w:rFonts w:ascii="EB Garamond" w:hAnsi="EB Garamond" w:cs="EB Garamond"/>
          <w:sz w:val="18"/>
          <w:szCs w:val="18"/>
        </w:rPr>
      </w:pPr>
      <w:r w:rsidRPr="008247F3">
        <w:rPr>
          <w:rStyle w:val="Lbjegyzet-hivatkozs"/>
          <w:rFonts w:ascii="EB Garamond" w:hAnsi="EB Garamond" w:cs="EB Garamond"/>
          <w:sz w:val="18"/>
          <w:szCs w:val="18"/>
        </w:rPr>
        <w:footnoteRef/>
      </w:r>
      <w:r w:rsidRPr="008247F3">
        <w:rPr>
          <w:rFonts w:ascii="EB Garamond" w:hAnsi="EB Garamond" w:cs="EB Garamond"/>
          <w:sz w:val="18"/>
          <w:szCs w:val="18"/>
        </w:rPr>
        <w:t xml:space="preserve"> </w:t>
      </w:r>
      <w:r w:rsidRPr="008247F3">
        <w:rPr>
          <w:rFonts w:ascii="EB Garamond" w:hAnsi="EB Garamond" w:cs="EB Garamond"/>
          <w:i/>
          <w:sz w:val="18"/>
          <w:szCs w:val="18"/>
        </w:rPr>
        <w:t>Az omega-3 zsírsavak ajánlott napi bevitele 1,6 gramm/nap férfiak és 1,1 gramm/nap nők esetén.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A5064"/>
    <w:multiLevelType w:val="hybridMultilevel"/>
    <w:tmpl w:val="C120A04C"/>
    <w:lvl w:ilvl="0" w:tplc="05F60566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3105B"/>
    <w:multiLevelType w:val="hybridMultilevel"/>
    <w:tmpl w:val="2D2087B0"/>
    <w:lvl w:ilvl="0" w:tplc="05F60566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4"/>
    <w:rsid w:val="00055C5B"/>
    <w:rsid w:val="000C73AD"/>
    <w:rsid w:val="00157219"/>
    <w:rsid w:val="001E7966"/>
    <w:rsid w:val="002E4D39"/>
    <w:rsid w:val="002E65C5"/>
    <w:rsid w:val="00337948"/>
    <w:rsid w:val="003B02C5"/>
    <w:rsid w:val="003B4C8A"/>
    <w:rsid w:val="003C0DB0"/>
    <w:rsid w:val="005D77A2"/>
    <w:rsid w:val="0062188F"/>
    <w:rsid w:val="006400A3"/>
    <w:rsid w:val="006511ED"/>
    <w:rsid w:val="00682774"/>
    <w:rsid w:val="006D2215"/>
    <w:rsid w:val="00725762"/>
    <w:rsid w:val="007515CA"/>
    <w:rsid w:val="008247F3"/>
    <w:rsid w:val="00900DF1"/>
    <w:rsid w:val="00902CA1"/>
    <w:rsid w:val="00BE7C5C"/>
    <w:rsid w:val="00C64EF9"/>
    <w:rsid w:val="00CB0BFB"/>
    <w:rsid w:val="00CC01E8"/>
    <w:rsid w:val="00D60E0A"/>
    <w:rsid w:val="00DB3434"/>
    <w:rsid w:val="00DF0508"/>
    <w:rsid w:val="00E218EB"/>
    <w:rsid w:val="00E85FCB"/>
    <w:rsid w:val="00EE43C6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42B8"/>
  <w15:chartTrackingRefBased/>
  <w15:docId w15:val="{00AC8AD1-B576-4F53-BFC5-CE2D2C0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C600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6004C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39"/>
    <w:rsid w:val="0015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64E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4EF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64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7254-9AF6-4779-B773-1BB060B2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881</Words>
  <Characters>5421</Characters>
  <Application>Microsoft Office Word</Application>
  <DocSecurity>0</DocSecurity>
  <Lines>142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Gábor</dc:creator>
  <cp:keywords/>
  <dc:description/>
  <cp:lastModifiedBy>Banciu Carmen</cp:lastModifiedBy>
  <cp:revision>15</cp:revision>
  <dcterms:created xsi:type="dcterms:W3CDTF">2022-04-11T14:09:00Z</dcterms:created>
  <dcterms:modified xsi:type="dcterms:W3CDTF">2024-02-08T13:24:00Z</dcterms:modified>
</cp:coreProperties>
</file>